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2E9BCF" w14:textId="61A2217E" w:rsidR="0074492C" w:rsidRPr="0074492C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hAnsi="Arial"/>
          <w:b/>
          <w:bCs/>
          <w:sz w:val="32"/>
          <w:szCs w:val="32"/>
        </w:rPr>
      </w:pPr>
      <w:r w:rsidRPr="0074492C">
        <w:rPr>
          <w:rFonts w:ascii="Arial" w:hAnsi="Arial"/>
          <w:b/>
          <w:bCs/>
          <w:sz w:val="32"/>
          <w:szCs w:val="32"/>
        </w:rPr>
        <w:t xml:space="preserve">Delphine Godefroit-Winkel, </w:t>
      </w:r>
    </w:p>
    <w:p w14:paraId="04FA397E" w14:textId="062E321B" w:rsidR="007614C6" w:rsidRDefault="00055F5D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Arial" w:hAnsi="Arial"/>
          <w:b/>
          <w:bCs/>
          <w:szCs w:val="24"/>
        </w:rPr>
      </w:pPr>
      <w:r>
        <w:rPr>
          <w:rFonts w:ascii="Arial" w:hAnsi="Arial"/>
          <w:b/>
          <w:bCs/>
          <w:szCs w:val="24"/>
        </w:rPr>
        <w:t>Marketing</w:t>
      </w:r>
      <w:r w:rsidR="00841855">
        <w:rPr>
          <w:rFonts w:ascii="Arial" w:hAnsi="Arial"/>
          <w:b/>
          <w:bCs/>
          <w:szCs w:val="24"/>
        </w:rPr>
        <w:t xml:space="preserve"> Scholar</w:t>
      </w:r>
    </w:p>
    <w:p w14:paraId="25B17533" w14:textId="77777777" w:rsidR="0074492C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sz w:val="20"/>
        </w:rPr>
      </w:pPr>
    </w:p>
    <w:p w14:paraId="0FCCF4B5" w14:textId="77777777" w:rsidR="00171AA7" w:rsidRDefault="00171AA7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sz w:val="20"/>
        </w:rPr>
      </w:pPr>
    </w:p>
    <w:p w14:paraId="6018FC55" w14:textId="77777777" w:rsidR="00A4173A" w:rsidRDefault="00A4173A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65FA832A" w14:textId="77777777" w:rsidR="0074492C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5686BCFF" w14:textId="4F319ACA" w:rsidR="0074492C" w:rsidRPr="00EF120C" w:rsidRDefault="00E1439B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  <w:proofErr w:type="spellStart"/>
      <w:r>
        <w:rPr>
          <w:rFonts w:ascii="Arial" w:hAnsi="Arial"/>
          <w:b/>
          <w:szCs w:val="24"/>
        </w:rPr>
        <w:t>Education</w:t>
      </w:r>
      <w:proofErr w:type="spellEnd"/>
    </w:p>
    <w:p w14:paraId="0A0D5B35" w14:textId="77777777" w:rsidR="0074492C" w:rsidRPr="00225A04" w:rsidRDefault="0074492C" w:rsidP="0074492C">
      <w:pPr>
        <w:rPr>
          <w:lang w:val="fr-FR"/>
        </w:rPr>
      </w:pPr>
    </w:p>
    <w:p w14:paraId="07A9464C" w14:textId="0E2F78A7" w:rsidR="001C22EE" w:rsidRDefault="001C22EE" w:rsidP="0074492C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rPr>
          <w:rFonts w:ascii="Times New Roman" w:hAnsi="Times New Roman"/>
          <w:iCs/>
          <w:sz w:val="24"/>
          <w:szCs w:val="24"/>
          <w:lang w:val="fr-FR"/>
        </w:rPr>
      </w:pPr>
      <w:r>
        <w:rPr>
          <w:rFonts w:ascii="Times New Roman" w:hAnsi="Times New Roman"/>
          <w:i/>
          <w:lang w:val="fr-FR"/>
        </w:rPr>
        <w:t>2021</w:t>
      </w:r>
      <w:r>
        <w:rPr>
          <w:rFonts w:ascii="Times New Roman" w:hAnsi="Times New Roman"/>
          <w:i/>
          <w:lang w:val="fr-FR"/>
        </w:rPr>
        <w:tab/>
      </w:r>
      <w:r>
        <w:rPr>
          <w:rFonts w:ascii="Times New Roman" w:hAnsi="Times New Roman"/>
          <w:i/>
          <w:lang w:val="fr-FR"/>
        </w:rPr>
        <w:tab/>
      </w:r>
      <w:r w:rsidR="003B2754">
        <w:rPr>
          <w:rFonts w:ascii="Times New Roman" w:hAnsi="Times New Roman"/>
          <w:iCs/>
          <w:sz w:val="24"/>
          <w:szCs w:val="24"/>
          <w:lang w:val="fr-FR"/>
        </w:rPr>
        <w:t xml:space="preserve">French Habilitation to Supervise </w:t>
      </w:r>
      <w:proofErr w:type="spellStart"/>
      <w:r w:rsidR="003B2754">
        <w:rPr>
          <w:rFonts w:ascii="Times New Roman" w:hAnsi="Times New Roman"/>
          <w:iCs/>
          <w:sz w:val="24"/>
          <w:szCs w:val="24"/>
          <w:lang w:val="fr-FR"/>
        </w:rPr>
        <w:t>Research</w:t>
      </w:r>
      <w:proofErr w:type="spellEnd"/>
      <w:r w:rsidR="003B2754">
        <w:rPr>
          <w:rFonts w:ascii="Times New Roman" w:hAnsi="Times New Roman"/>
          <w:iCs/>
          <w:sz w:val="24"/>
          <w:szCs w:val="24"/>
          <w:lang w:val="fr-FR"/>
        </w:rPr>
        <w:t xml:space="preserve"> </w:t>
      </w:r>
      <w:proofErr w:type="spellStart"/>
      <w:r w:rsidR="003B2754">
        <w:rPr>
          <w:rFonts w:ascii="Times New Roman" w:hAnsi="Times New Roman"/>
          <w:iCs/>
          <w:sz w:val="24"/>
          <w:szCs w:val="24"/>
          <w:lang w:val="fr-FR"/>
        </w:rPr>
        <w:t>Projects</w:t>
      </w:r>
      <w:proofErr w:type="spellEnd"/>
      <w:r w:rsidR="003B2754">
        <w:rPr>
          <w:rFonts w:ascii="Times New Roman" w:hAnsi="Times New Roman"/>
          <w:iCs/>
          <w:sz w:val="24"/>
          <w:szCs w:val="24"/>
          <w:lang w:val="fr-FR"/>
        </w:rPr>
        <w:t xml:space="preserve"> </w:t>
      </w:r>
      <w:r w:rsidR="009B7B98">
        <w:rPr>
          <w:rFonts w:ascii="Times New Roman" w:hAnsi="Times New Roman"/>
          <w:iCs/>
          <w:sz w:val="24"/>
          <w:szCs w:val="24"/>
          <w:lang w:val="fr-FR"/>
        </w:rPr>
        <w:t>(HDR)</w:t>
      </w:r>
    </w:p>
    <w:p w14:paraId="4698BF62" w14:textId="7A937D0A" w:rsidR="001C22EE" w:rsidRPr="001C22EE" w:rsidRDefault="001C22EE" w:rsidP="001C22EE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rPr>
          <w:rFonts w:ascii="Times New Roman" w:hAnsi="Times New Roman"/>
          <w:i/>
          <w:color w:val="auto"/>
          <w:lang w:val="fr-FR"/>
        </w:rPr>
      </w:pPr>
      <w:r>
        <w:rPr>
          <w:rFonts w:ascii="Times New Roman" w:hAnsi="Times New Roman"/>
          <w:color w:val="auto"/>
          <w:lang w:val="fr-FR"/>
        </w:rPr>
        <w:tab/>
      </w:r>
      <w:r>
        <w:rPr>
          <w:rFonts w:ascii="Times New Roman" w:hAnsi="Times New Roman"/>
          <w:color w:val="auto"/>
          <w:lang w:val="fr-FR"/>
        </w:rPr>
        <w:tab/>
      </w:r>
      <w:r>
        <w:rPr>
          <w:rFonts w:ascii="Times New Roman" w:hAnsi="Times New Roman"/>
          <w:color w:val="auto"/>
          <w:lang w:val="fr-FR"/>
        </w:rPr>
        <w:tab/>
      </w:r>
      <w:r w:rsidRPr="00675D6B">
        <w:rPr>
          <w:rFonts w:ascii="Times New Roman" w:hAnsi="Times New Roman"/>
          <w:color w:val="auto"/>
          <w:lang w:val="fr-FR"/>
        </w:rPr>
        <w:t xml:space="preserve">Université </w:t>
      </w:r>
      <w:r>
        <w:rPr>
          <w:rFonts w:ascii="Times New Roman" w:hAnsi="Times New Roman"/>
          <w:color w:val="auto"/>
          <w:lang w:val="fr-FR"/>
        </w:rPr>
        <w:t xml:space="preserve">de </w:t>
      </w:r>
      <w:r w:rsidRPr="00675D6B">
        <w:rPr>
          <w:rFonts w:ascii="Times New Roman" w:hAnsi="Times New Roman"/>
          <w:color w:val="auto"/>
          <w:lang w:val="fr-FR"/>
        </w:rPr>
        <w:t>Lille, France</w:t>
      </w:r>
      <w:r w:rsidRPr="00675D6B">
        <w:rPr>
          <w:rFonts w:ascii="Times New Roman" w:hAnsi="Times New Roman"/>
          <w:i/>
          <w:color w:val="auto"/>
          <w:lang w:val="fr-FR"/>
        </w:rPr>
        <w:t xml:space="preserve"> </w:t>
      </w:r>
    </w:p>
    <w:p w14:paraId="2AE25676" w14:textId="77777777" w:rsidR="001C22EE" w:rsidRPr="001C22EE" w:rsidRDefault="001C22EE" w:rsidP="001C22EE">
      <w:pPr>
        <w:rPr>
          <w:lang w:val="fr-FR"/>
        </w:rPr>
      </w:pPr>
    </w:p>
    <w:p w14:paraId="3D70A831" w14:textId="620C29B7" w:rsidR="0074492C" w:rsidRPr="00675D6B" w:rsidRDefault="0074492C" w:rsidP="0074492C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rPr>
          <w:rFonts w:ascii="Times New Roman" w:hAnsi="Times New Roman"/>
          <w:iCs/>
          <w:sz w:val="24"/>
          <w:szCs w:val="24"/>
          <w:lang w:val="fr-FR"/>
        </w:rPr>
      </w:pPr>
      <w:r w:rsidRPr="00675D6B">
        <w:rPr>
          <w:rFonts w:ascii="Times New Roman" w:hAnsi="Times New Roman"/>
          <w:i/>
          <w:lang w:val="fr-FR"/>
        </w:rPr>
        <w:t xml:space="preserve">2015 </w:t>
      </w:r>
      <w:r w:rsidRPr="00675D6B">
        <w:rPr>
          <w:rFonts w:ascii="Times New Roman" w:hAnsi="Times New Roman"/>
          <w:i/>
          <w:lang w:val="fr-FR"/>
        </w:rPr>
        <w:tab/>
      </w:r>
      <w:r w:rsidRPr="00675D6B">
        <w:rPr>
          <w:rFonts w:ascii="Times New Roman" w:hAnsi="Times New Roman"/>
          <w:i/>
          <w:lang w:val="fr-FR"/>
        </w:rPr>
        <w:tab/>
      </w:r>
      <w:r w:rsidRPr="00675D6B">
        <w:rPr>
          <w:rFonts w:ascii="Times New Roman" w:hAnsi="Times New Roman"/>
          <w:iCs/>
          <w:sz w:val="24"/>
          <w:szCs w:val="24"/>
          <w:lang w:val="fr-FR"/>
        </w:rPr>
        <w:t>Qualification aux fonctions de Maître de Conférence (France)</w:t>
      </w:r>
    </w:p>
    <w:p w14:paraId="25F13286" w14:textId="77777777" w:rsidR="0074492C" w:rsidRPr="00675D6B" w:rsidRDefault="0074492C" w:rsidP="0074492C">
      <w:pPr>
        <w:rPr>
          <w:rFonts w:cs="Times New Roman"/>
          <w:lang w:val="fr-FR"/>
        </w:rPr>
      </w:pPr>
    </w:p>
    <w:p w14:paraId="312C068A" w14:textId="0912DA0D" w:rsidR="0074492C" w:rsidRPr="00675D6B" w:rsidRDefault="0074492C" w:rsidP="0074492C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rPr>
          <w:rFonts w:ascii="Times New Roman" w:hAnsi="Times New Roman"/>
          <w:color w:val="auto"/>
          <w:sz w:val="24"/>
          <w:szCs w:val="24"/>
          <w:lang w:val="fr-FR"/>
        </w:rPr>
      </w:pPr>
      <w:r w:rsidRPr="00675D6B">
        <w:rPr>
          <w:rFonts w:ascii="Times New Roman" w:hAnsi="Times New Roman"/>
          <w:i/>
          <w:lang w:val="fr-FR"/>
        </w:rPr>
        <w:t>2013</w:t>
      </w:r>
      <w:r w:rsidRPr="00675D6B">
        <w:rPr>
          <w:rFonts w:ascii="Times New Roman" w:hAnsi="Times New Roman"/>
          <w:i/>
          <w:sz w:val="24"/>
          <w:szCs w:val="24"/>
          <w:lang w:val="fr-FR"/>
        </w:rPr>
        <w:tab/>
      </w:r>
      <w:r w:rsidRPr="00675D6B">
        <w:rPr>
          <w:rFonts w:ascii="Times New Roman" w:hAnsi="Times New Roman"/>
          <w:sz w:val="24"/>
          <w:szCs w:val="24"/>
          <w:lang w:val="fr-FR"/>
        </w:rPr>
        <w:tab/>
      </w:r>
      <w:r w:rsidR="003B2754">
        <w:rPr>
          <w:rFonts w:ascii="Times New Roman" w:hAnsi="Times New Roman"/>
          <w:sz w:val="24"/>
          <w:szCs w:val="24"/>
          <w:lang w:val="fr-FR"/>
        </w:rPr>
        <w:t xml:space="preserve">French </w:t>
      </w:r>
      <w:proofErr w:type="spellStart"/>
      <w:r w:rsidR="003B2754">
        <w:rPr>
          <w:rFonts w:ascii="Times New Roman" w:hAnsi="Times New Roman"/>
          <w:sz w:val="24"/>
          <w:szCs w:val="24"/>
          <w:lang w:val="fr-FR"/>
        </w:rPr>
        <w:t>Doctorate</w:t>
      </w:r>
      <w:proofErr w:type="spellEnd"/>
      <w:r w:rsidR="003B2754">
        <w:rPr>
          <w:rFonts w:ascii="Times New Roman" w:hAnsi="Times New Roman"/>
          <w:sz w:val="24"/>
          <w:szCs w:val="24"/>
          <w:lang w:val="fr-FR"/>
        </w:rPr>
        <w:t xml:space="preserve"> (</w:t>
      </w:r>
      <w:r w:rsidR="009B7B98">
        <w:rPr>
          <w:rFonts w:ascii="Times New Roman" w:hAnsi="Times New Roman"/>
          <w:color w:val="auto"/>
          <w:sz w:val="24"/>
          <w:szCs w:val="24"/>
          <w:lang w:val="fr-FR"/>
        </w:rPr>
        <w:t>PhD</w:t>
      </w:r>
      <w:r w:rsidR="003B2754">
        <w:rPr>
          <w:rFonts w:ascii="Times New Roman" w:hAnsi="Times New Roman"/>
          <w:color w:val="auto"/>
          <w:sz w:val="24"/>
          <w:szCs w:val="24"/>
          <w:lang w:val="fr-FR"/>
        </w:rPr>
        <w:t>)</w:t>
      </w:r>
      <w:r w:rsidR="009B7B98">
        <w:rPr>
          <w:rFonts w:ascii="Times New Roman" w:hAnsi="Times New Roman"/>
          <w:color w:val="auto"/>
          <w:sz w:val="24"/>
          <w:szCs w:val="24"/>
          <w:lang w:val="fr-FR"/>
        </w:rPr>
        <w:t xml:space="preserve"> in Management Sciences</w:t>
      </w:r>
    </w:p>
    <w:p w14:paraId="56B6FB91" w14:textId="77777777" w:rsidR="00FF0C7A" w:rsidRPr="00FF0C7A" w:rsidRDefault="0074492C" w:rsidP="00FF0C7A">
      <w:pPr>
        <w:rPr>
          <w:rFonts w:cs="Times New Roman"/>
          <w:sz w:val="20"/>
          <w:szCs w:val="20"/>
          <w:lang w:val="fr-FR"/>
        </w:rPr>
      </w:pPr>
      <w:r w:rsidRPr="00675D6B">
        <w:rPr>
          <w:i/>
          <w:lang w:val="fr-FR"/>
        </w:rPr>
        <w:tab/>
      </w:r>
      <w:r w:rsidRPr="00675D6B">
        <w:rPr>
          <w:i/>
          <w:lang w:val="fr-FR"/>
        </w:rPr>
        <w:tab/>
      </w:r>
      <w:r w:rsidRPr="00675D6B">
        <w:rPr>
          <w:i/>
          <w:lang w:val="fr-FR"/>
        </w:rPr>
        <w:tab/>
      </w:r>
      <w:r w:rsidRPr="00FF0C7A">
        <w:rPr>
          <w:sz w:val="20"/>
          <w:szCs w:val="20"/>
          <w:lang w:val="fr-FR"/>
        </w:rPr>
        <w:t xml:space="preserve">Université </w:t>
      </w:r>
      <w:r w:rsidR="001C22EE" w:rsidRPr="00FF0C7A">
        <w:rPr>
          <w:sz w:val="20"/>
          <w:szCs w:val="20"/>
          <w:lang w:val="fr-FR"/>
        </w:rPr>
        <w:t xml:space="preserve">de </w:t>
      </w:r>
      <w:r w:rsidRPr="00FF0C7A">
        <w:rPr>
          <w:sz w:val="20"/>
          <w:szCs w:val="20"/>
          <w:lang w:val="fr-FR"/>
        </w:rPr>
        <w:t>Lille, France</w:t>
      </w:r>
      <w:r w:rsidRPr="00FF0C7A">
        <w:rPr>
          <w:i/>
          <w:sz w:val="20"/>
          <w:szCs w:val="20"/>
          <w:lang w:val="fr-FR"/>
        </w:rPr>
        <w:t xml:space="preserve"> </w:t>
      </w:r>
      <w:r w:rsidR="00FF0C7A" w:rsidRPr="00FF0C7A">
        <w:rPr>
          <w:rFonts w:cs="Times New Roman"/>
          <w:sz w:val="20"/>
          <w:szCs w:val="20"/>
          <w:lang w:val="fr-FR"/>
        </w:rPr>
        <w:tab/>
      </w:r>
      <w:r w:rsidR="00FF0C7A" w:rsidRPr="00FF0C7A">
        <w:rPr>
          <w:rFonts w:cs="Times New Roman"/>
          <w:sz w:val="20"/>
          <w:szCs w:val="20"/>
          <w:lang w:val="fr-FR"/>
        </w:rPr>
        <w:tab/>
      </w:r>
      <w:r w:rsidR="00FF0C7A" w:rsidRPr="00FF0C7A">
        <w:rPr>
          <w:rFonts w:cs="Times New Roman"/>
          <w:sz w:val="20"/>
          <w:szCs w:val="20"/>
          <w:lang w:val="fr-FR"/>
        </w:rPr>
        <w:tab/>
      </w:r>
    </w:p>
    <w:p w14:paraId="01039708" w14:textId="6169D59A" w:rsidR="0074492C" w:rsidRPr="00FF0C7A" w:rsidRDefault="003B2754" w:rsidP="00FF0C7A">
      <w:pPr>
        <w:ind w:left="1416" w:firstLine="708"/>
        <w:rPr>
          <w:rFonts w:cs="Times New Roman"/>
          <w:sz w:val="20"/>
          <w:szCs w:val="20"/>
          <w:lang w:val="fr-FR"/>
        </w:rPr>
      </w:pPr>
      <w:r>
        <w:rPr>
          <w:rFonts w:cs="Times New Roman"/>
          <w:sz w:val="20"/>
          <w:szCs w:val="20"/>
          <w:lang w:val="fr-FR"/>
        </w:rPr>
        <w:t xml:space="preserve">With </w:t>
      </w:r>
      <w:proofErr w:type="spellStart"/>
      <w:r>
        <w:rPr>
          <w:rFonts w:cs="Times New Roman"/>
          <w:sz w:val="20"/>
          <w:szCs w:val="20"/>
          <w:lang w:val="fr-FR"/>
        </w:rPr>
        <w:t>honors</w:t>
      </w:r>
      <w:proofErr w:type="spellEnd"/>
      <w:r w:rsidR="00FF0C7A" w:rsidRPr="00E42C7A">
        <w:rPr>
          <w:rFonts w:cs="Times New Roman"/>
          <w:sz w:val="20"/>
          <w:szCs w:val="20"/>
          <w:lang w:val="fr-FR"/>
        </w:rPr>
        <w:t> </w:t>
      </w:r>
    </w:p>
    <w:p w14:paraId="01C5B88B" w14:textId="77777777" w:rsidR="0074492C" w:rsidRPr="00675D6B" w:rsidRDefault="0074492C" w:rsidP="0074492C">
      <w:pPr>
        <w:rPr>
          <w:rFonts w:cs="Times New Roman"/>
          <w:lang w:val="fr-FR"/>
        </w:rPr>
      </w:pPr>
    </w:p>
    <w:p w14:paraId="19456D8A" w14:textId="469385CC" w:rsidR="0074492C" w:rsidRPr="00675D6B" w:rsidRDefault="0074492C" w:rsidP="009B7B98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16" w:hanging="1416"/>
        <w:rPr>
          <w:rFonts w:ascii="Times New Roman" w:hAnsi="Times New Roman"/>
          <w:color w:val="auto"/>
          <w:sz w:val="24"/>
          <w:szCs w:val="24"/>
          <w:lang w:val="fr-FR"/>
        </w:rPr>
      </w:pPr>
      <w:r w:rsidRPr="00675D6B">
        <w:rPr>
          <w:rFonts w:ascii="Times New Roman" w:hAnsi="Times New Roman"/>
          <w:i/>
          <w:lang w:val="fr-FR"/>
        </w:rPr>
        <w:t>2009</w:t>
      </w:r>
      <w:r w:rsidRPr="00675D6B">
        <w:rPr>
          <w:rFonts w:ascii="Times New Roman" w:hAnsi="Times New Roman"/>
          <w:color w:val="auto"/>
          <w:sz w:val="24"/>
          <w:szCs w:val="24"/>
          <w:lang w:val="fr-FR"/>
        </w:rPr>
        <w:tab/>
      </w:r>
      <w:r w:rsidRPr="00675D6B">
        <w:rPr>
          <w:rFonts w:ascii="Times New Roman" w:hAnsi="Times New Roman"/>
          <w:color w:val="auto"/>
          <w:sz w:val="24"/>
          <w:szCs w:val="24"/>
          <w:lang w:val="fr-FR"/>
        </w:rPr>
        <w:tab/>
      </w:r>
      <w:r w:rsidR="009B7B98">
        <w:rPr>
          <w:rFonts w:ascii="Times New Roman" w:hAnsi="Times New Roman"/>
          <w:color w:val="auto"/>
          <w:sz w:val="24"/>
          <w:szCs w:val="24"/>
          <w:lang w:val="fr-FR"/>
        </w:rPr>
        <w:t xml:space="preserve">Master in Marketing </w:t>
      </w:r>
      <w:proofErr w:type="spellStart"/>
      <w:r w:rsidR="003B2754">
        <w:rPr>
          <w:rFonts w:ascii="Times New Roman" w:hAnsi="Times New Roman"/>
          <w:color w:val="auto"/>
          <w:sz w:val="24"/>
          <w:szCs w:val="24"/>
          <w:lang w:val="fr-FR"/>
        </w:rPr>
        <w:t>Research</w:t>
      </w:r>
      <w:proofErr w:type="spellEnd"/>
    </w:p>
    <w:p w14:paraId="1787F939" w14:textId="38B9D5C4" w:rsidR="0074492C" w:rsidRPr="00E42C7A" w:rsidRDefault="0074492C" w:rsidP="0074492C">
      <w:pPr>
        <w:rPr>
          <w:rFonts w:cs="Times New Roman"/>
          <w:sz w:val="20"/>
          <w:szCs w:val="20"/>
          <w:lang w:val="fr-FR"/>
        </w:rPr>
      </w:pPr>
      <w:r w:rsidRPr="00E42C7A">
        <w:rPr>
          <w:rFonts w:cs="Times New Roman"/>
          <w:sz w:val="20"/>
          <w:szCs w:val="20"/>
          <w:lang w:val="fr-FR"/>
        </w:rPr>
        <w:tab/>
      </w:r>
      <w:r w:rsidRPr="00E42C7A">
        <w:rPr>
          <w:rFonts w:cs="Times New Roman"/>
          <w:sz w:val="20"/>
          <w:szCs w:val="20"/>
          <w:lang w:val="fr-FR"/>
        </w:rPr>
        <w:tab/>
      </w:r>
      <w:r w:rsidRPr="00E42C7A">
        <w:rPr>
          <w:rFonts w:cs="Times New Roman"/>
          <w:sz w:val="20"/>
          <w:szCs w:val="20"/>
          <w:lang w:val="fr-FR"/>
        </w:rPr>
        <w:tab/>
        <w:t xml:space="preserve">Université </w:t>
      </w:r>
      <w:r w:rsidR="004747DE">
        <w:rPr>
          <w:rFonts w:cs="Times New Roman"/>
          <w:sz w:val="20"/>
          <w:szCs w:val="20"/>
          <w:lang w:val="fr-FR"/>
        </w:rPr>
        <w:t xml:space="preserve">de </w:t>
      </w:r>
      <w:r w:rsidRPr="00E42C7A">
        <w:rPr>
          <w:rFonts w:cs="Times New Roman"/>
          <w:sz w:val="20"/>
          <w:szCs w:val="20"/>
          <w:lang w:val="fr-FR"/>
        </w:rPr>
        <w:t xml:space="preserve">Lille, France </w:t>
      </w:r>
    </w:p>
    <w:p w14:paraId="3E785E16" w14:textId="66F7920A" w:rsidR="0074492C" w:rsidRDefault="003B2754" w:rsidP="00FF0C7A">
      <w:pPr>
        <w:ind w:left="1416" w:firstLine="708"/>
        <w:rPr>
          <w:rFonts w:cs="Times New Roman"/>
          <w:sz w:val="20"/>
          <w:szCs w:val="20"/>
          <w:lang w:val="fr-FR"/>
        </w:rPr>
      </w:pPr>
      <w:r>
        <w:rPr>
          <w:rFonts w:cs="Times New Roman"/>
          <w:sz w:val="20"/>
          <w:szCs w:val="20"/>
          <w:lang w:val="fr-FR"/>
        </w:rPr>
        <w:t xml:space="preserve">With </w:t>
      </w:r>
      <w:proofErr w:type="spellStart"/>
      <w:r>
        <w:rPr>
          <w:rFonts w:cs="Times New Roman"/>
          <w:sz w:val="20"/>
          <w:szCs w:val="20"/>
          <w:lang w:val="fr-FR"/>
        </w:rPr>
        <w:t>honors</w:t>
      </w:r>
      <w:proofErr w:type="spellEnd"/>
      <w:r w:rsidR="00FF0C7A" w:rsidRPr="00E42C7A">
        <w:rPr>
          <w:rFonts w:cs="Times New Roman"/>
          <w:sz w:val="20"/>
          <w:szCs w:val="20"/>
          <w:lang w:val="fr-FR"/>
        </w:rPr>
        <w:t> </w:t>
      </w:r>
    </w:p>
    <w:p w14:paraId="1E01311C" w14:textId="77777777" w:rsidR="00FF0C7A" w:rsidRPr="00675D6B" w:rsidRDefault="00FF0C7A" w:rsidP="00FF0C7A">
      <w:pPr>
        <w:ind w:left="1416" w:firstLine="708"/>
        <w:rPr>
          <w:rFonts w:cs="Times New Roman"/>
          <w:lang w:val="fr-FR"/>
        </w:rPr>
      </w:pPr>
    </w:p>
    <w:p w14:paraId="2ABE386D" w14:textId="6270AC16" w:rsidR="0074492C" w:rsidRPr="00675D6B" w:rsidRDefault="0074492C" w:rsidP="009B7B98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hanging="1400"/>
        <w:rPr>
          <w:rFonts w:ascii="Times New Roman" w:hAnsi="Times New Roman"/>
          <w:color w:val="auto"/>
          <w:sz w:val="24"/>
          <w:szCs w:val="24"/>
          <w:lang w:val="fr-FR"/>
        </w:rPr>
      </w:pPr>
      <w:r w:rsidRPr="00675D6B">
        <w:rPr>
          <w:rFonts w:ascii="Times New Roman" w:hAnsi="Times New Roman"/>
          <w:i/>
          <w:lang w:val="fr-FR"/>
        </w:rPr>
        <w:t>1997</w:t>
      </w:r>
      <w:r w:rsidRPr="00675D6B">
        <w:rPr>
          <w:rFonts w:ascii="Times New Roman" w:hAnsi="Times New Roman"/>
          <w:color w:val="auto"/>
          <w:sz w:val="24"/>
          <w:szCs w:val="24"/>
          <w:lang w:val="fr-FR"/>
        </w:rPr>
        <w:tab/>
      </w:r>
      <w:r w:rsidRPr="00675D6B">
        <w:rPr>
          <w:rFonts w:ascii="Times New Roman" w:hAnsi="Times New Roman"/>
          <w:color w:val="auto"/>
          <w:sz w:val="24"/>
          <w:szCs w:val="24"/>
          <w:lang w:val="fr-FR"/>
        </w:rPr>
        <w:tab/>
      </w:r>
      <w:r w:rsidR="00627ED8">
        <w:rPr>
          <w:rFonts w:ascii="Times New Roman" w:hAnsi="Times New Roman"/>
          <w:color w:val="auto"/>
          <w:sz w:val="24"/>
          <w:szCs w:val="24"/>
        </w:rPr>
        <w:t>Business Engineering</w:t>
      </w:r>
      <w:r w:rsidR="003B2754">
        <w:rPr>
          <w:rFonts w:ascii="Times New Roman" w:hAnsi="Times New Roman"/>
          <w:color w:val="auto"/>
          <w:sz w:val="24"/>
          <w:szCs w:val="24"/>
          <w:lang w:val="fr-FR"/>
        </w:rPr>
        <w:t xml:space="preserve"> (5 </w:t>
      </w:r>
      <w:proofErr w:type="spellStart"/>
      <w:r w:rsidR="003B2754">
        <w:rPr>
          <w:rFonts w:ascii="Times New Roman" w:hAnsi="Times New Roman"/>
          <w:color w:val="auto"/>
          <w:sz w:val="24"/>
          <w:szCs w:val="24"/>
          <w:lang w:val="fr-FR"/>
        </w:rPr>
        <w:t>years</w:t>
      </w:r>
      <w:proofErr w:type="spellEnd"/>
      <w:r w:rsidR="003B2754">
        <w:rPr>
          <w:rFonts w:ascii="Times New Roman" w:hAnsi="Times New Roman"/>
          <w:color w:val="auto"/>
          <w:sz w:val="24"/>
          <w:szCs w:val="24"/>
          <w:lang w:val="fr-FR"/>
        </w:rPr>
        <w:t>)</w:t>
      </w:r>
    </w:p>
    <w:p w14:paraId="5E877D8B" w14:textId="42BDD3E4" w:rsidR="0074492C" w:rsidRPr="00E42C7A" w:rsidRDefault="0074492C" w:rsidP="0074492C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lang w:val="fr-FR"/>
        </w:rPr>
      </w:pPr>
      <w:r w:rsidRPr="00E42C7A">
        <w:rPr>
          <w:rFonts w:ascii="Times New Roman" w:hAnsi="Times New Roman"/>
          <w:color w:val="auto"/>
          <w:lang w:val="fr-FR"/>
        </w:rPr>
        <w:tab/>
      </w:r>
      <w:r w:rsidRPr="00E42C7A">
        <w:rPr>
          <w:rFonts w:ascii="Times New Roman" w:hAnsi="Times New Roman"/>
          <w:color w:val="auto"/>
          <w:lang w:val="fr-FR"/>
        </w:rPr>
        <w:tab/>
        <w:t xml:space="preserve">Université catholique de Louvain, </w:t>
      </w:r>
      <w:proofErr w:type="spellStart"/>
      <w:r w:rsidR="009B7B98">
        <w:rPr>
          <w:rFonts w:ascii="Times New Roman" w:hAnsi="Times New Roman"/>
          <w:color w:val="auto"/>
          <w:lang w:val="fr-FR"/>
        </w:rPr>
        <w:t>Belgium</w:t>
      </w:r>
      <w:proofErr w:type="spellEnd"/>
    </w:p>
    <w:p w14:paraId="0EE8366F" w14:textId="3CE2E1A7" w:rsidR="0074492C" w:rsidRPr="00E42C7A" w:rsidRDefault="0074492C" w:rsidP="0074492C">
      <w:pPr>
        <w:rPr>
          <w:rFonts w:cs="Times New Roman"/>
          <w:sz w:val="20"/>
          <w:szCs w:val="20"/>
          <w:lang w:val="fr-FR"/>
        </w:rPr>
      </w:pPr>
      <w:r w:rsidRPr="00E42C7A">
        <w:rPr>
          <w:rFonts w:cs="Times New Roman"/>
          <w:sz w:val="20"/>
          <w:szCs w:val="20"/>
          <w:lang w:val="fr-FR"/>
        </w:rPr>
        <w:tab/>
      </w:r>
      <w:r w:rsidRPr="00E42C7A">
        <w:rPr>
          <w:rFonts w:cs="Times New Roman"/>
          <w:sz w:val="20"/>
          <w:szCs w:val="20"/>
          <w:lang w:val="fr-FR"/>
        </w:rPr>
        <w:tab/>
      </w:r>
      <w:r w:rsidRPr="00E42C7A">
        <w:rPr>
          <w:rFonts w:cs="Times New Roman"/>
          <w:sz w:val="20"/>
          <w:szCs w:val="20"/>
          <w:lang w:val="fr-FR"/>
        </w:rPr>
        <w:tab/>
      </w:r>
      <w:r w:rsidR="003B2754">
        <w:rPr>
          <w:rFonts w:cs="Times New Roman"/>
          <w:sz w:val="20"/>
          <w:szCs w:val="20"/>
          <w:lang w:val="fr-FR"/>
        </w:rPr>
        <w:t xml:space="preserve">With </w:t>
      </w:r>
      <w:proofErr w:type="spellStart"/>
      <w:r w:rsidR="003B2754">
        <w:rPr>
          <w:rFonts w:cs="Times New Roman"/>
          <w:sz w:val="20"/>
          <w:szCs w:val="20"/>
          <w:lang w:val="fr-FR"/>
        </w:rPr>
        <w:t>honors</w:t>
      </w:r>
      <w:proofErr w:type="spellEnd"/>
    </w:p>
    <w:p w14:paraId="7D7CFA3E" w14:textId="77777777" w:rsidR="0074492C" w:rsidRPr="00225A04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Helvetica" w:hAnsi="Helvetica"/>
          <w:color w:val="auto"/>
        </w:rPr>
      </w:pPr>
    </w:p>
    <w:p w14:paraId="3E990606" w14:textId="59B43F77" w:rsidR="0074492C" w:rsidRPr="00E1439B" w:rsidRDefault="00E1439B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 w:val="20"/>
        </w:rPr>
      </w:pPr>
      <w:r w:rsidRPr="00E1439B">
        <w:rPr>
          <w:rFonts w:ascii="Arial" w:hAnsi="Arial"/>
          <w:b/>
          <w:sz w:val="20"/>
        </w:rPr>
        <w:t>Other</w:t>
      </w:r>
      <w:r>
        <w:rPr>
          <w:rFonts w:ascii="Arial" w:hAnsi="Arial"/>
          <w:b/>
          <w:sz w:val="20"/>
        </w:rPr>
        <w:t xml:space="preserve"> Training</w:t>
      </w:r>
    </w:p>
    <w:p w14:paraId="0F88E46E" w14:textId="77777777" w:rsidR="0074492C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11B0180C" w14:textId="11F152A4" w:rsidR="0074492C" w:rsidRPr="00675D6B" w:rsidRDefault="0074492C" w:rsidP="0074492C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rPr>
          <w:rFonts w:ascii="Times New Roman" w:hAnsi="Times New Roman"/>
          <w:iCs/>
          <w:sz w:val="24"/>
          <w:szCs w:val="24"/>
          <w:lang w:val="fr-FR"/>
        </w:rPr>
      </w:pPr>
      <w:r w:rsidRPr="00675D6B">
        <w:rPr>
          <w:rFonts w:ascii="Times New Roman" w:hAnsi="Times New Roman"/>
          <w:i/>
          <w:lang w:val="fr-FR"/>
        </w:rPr>
        <w:t>2020</w:t>
      </w:r>
      <w:r w:rsidRPr="00675D6B">
        <w:rPr>
          <w:rFonts w:ascii="Times New Roman" w:hAnsi="Times New Roman"/>
          <w:i/>
          <w:lang w:val="fr-FR"/>
        </w:rPr>
        <w:tab/>
      </w:r>
      <w:r w:rsidRPr="00675D6B">
        <w:rPr>
          <w:rFonts w:ascii="Times New Roman" w:hAnsi="Times New Roman"/>
          <w:i/>
          <w:lang w:val="fr-FR"/>
        </w:rPr>
        <w:tab/>
      </w:r>
      <w:proofErr w:type="spellStart"/>
      <w:r w:rsidRPr="00675D6B">
        <w:rPr>
          <w:rFonts w:ascii="Times New Roman" w:hAnsi="Times New Roman"/>
          <w:iCs/>
          <w:sz w:val="24"/>
          <w:szCs w:val="24"/>
          <w:lang w:val="fr-FR"/>
        </w:rPr>
        <w:t>Certificat</w:t>
      </w:r>
      <w:r w:rsidR="00E1439B">
        <w:rPr>
          <w:rFonts w:ascii="Times New Roman" w:hAnsi="Times New Roman"/>
          <w:iCs/>
          <w:sz w:val="24"/>
          <w:szCs w:val="24"/>
          <w:lang w:val="fr-FR"/>
        </w:rPr>
        <w:t>e</w:t>
      </w:r>
      <w:proofErr w:type="spellEnd"/>
      <w:r w:rsidRPr="00675D6B">
        <w:rPr>
          <w:rFonts w:ascii="Times New Roman" w:hAnsi="Times New Roman"/>
          <w:iCs/>
          <w:sz w:val="24"/>
          <w:szCs w:val="24"/>
          <w:lang w:val="fr-FR"/>
        </w:rPr>
        <w:t xml:space="preserve"> « </w:t>
      </w:r>
      <w:proofErr w:type="spellStart"/>
      <w:r w:rsidRPr="00675D6B">
        <w:rPr>
          <w:rFonts w:ascii="Times New Roman" w:hAnsi="Times New Roman"/>
          <w:iCs/>
          <w:sz w:val="24"/>
          <w:szCs w:val="24"/>
          <w:lang w:val="fr-FR"/>
        </w:rPr>
        <w:t>Improving</w:t>
      </w:r>
      <w:proofErr w:type="spellEnd"/>
      <w:r w:rsidRPr="00675D6B">
        <w:rPr>
          <w:rFonts w:ascii="Times New Roman" w:hAnsi="Times New Roman"/>
          <w:iCs/>
          <w:sz w:val="24"/>
          <w:szCs w:val="24"/>
          <w:lang w:val="fr-FR"/>
        </w:rPr>
        <w:t xml:space="preserve"> </w:t>
      </w:r>
      <w:proofErr w:type="spellStart"/>
      <w:r w:rsidRPr="00675D6B">
        <w:rPr>
          <w:rFonts w:ascii="Times New Roman" w:hAnsi="Times New Roman"/>
          <w:iCs/>
          <w:sz w:val="24"/>
          <w:szCs w:val="24"/>
          <w:lang w:val="fr-FR"/>
        </w:rPr>
        <w:t>your</w:t>
      </w:r>
      <w:proofErr w:type="spellEnd"/>
      <w:r w:rsidRPr="00675D6B">
        <w:rPr>
          <w:rFonts w:ascii="Times New Roman" w:hAnsi="Times New Roman"/>
          <w:iCs/>
          <w:sz w:val="24"/>
          <w:szCs w:val="24"/>
          <w:lang w:val="fr-FR"/>
        </w:rPr>
        <w:t xml:space="preserve"> Online Course »</w:t>
      </w:r>
    </w:p>
    <w:p w14:paraId="2B972DCC" w14:textId="3D20953B" w:rsidR="0074492C" w:rsidRPr="00E42C7A" w:rsidRDefault="0074492C" w:rsidP="0074492C">
      <w:pPr>
        <w:rPr>
          <w:rFonts w:cs="Times New Roman"/>
          <w:sz w:val="20"/>
          <w:szCs w:val="20"/>
          <w:lang w:val="fr-FR"/>
        </w:rPr>
      </w:pPr>
      <w:r w:rsidRPr="00E42C7A">
        <w:rPr>
          <w:rFonts w:cs="Times New Roman"/>
          <w:sz w:val="20"/>
          <w:szCs w:val="20"/>
          <w:lang w:val="fr-FR"/>
        </w:rPr>
        <w:tab/>
      </w:r>
      <w:r w:rsidRPr="00E42C7A">
        <w:rPr>
          <w:rFonts w:cs="Times New Roman"/>
          <w:sz w:val="20"/>
          <w:szCs w:val="20"/>
          <w:lang w:val="fr-FR"/>
        </w:rPr>
        <w:tab/>
      </w:r>
      <w:r w:rsidRPr="00E42C7A">
        <w:rPr>
          <w:rFonts w:cs="Times New Roman"/>
          <w:sz w:val="20"/>
          <w:szCs w:val="20"/>
          <w:lang w:val="fr-FR"/>
        </w:rPr>
        <w:tab/>
      </w:r>
      <w:proofErr w:type="spellStart"/>
      <w:r w:rsidRPr="00E42C7A">
        <w:rPr>
          <w:rFonts w:cs="Times New Roman"/>
          <w:sz w:val="20"/>
          <w:szCs w:val="20"/>
          <w:lang w:val="fr-FR"/>
        </w:rPr>
        <w:t>Quality</w:t>
      </w:r>
      <w:proofErr w:type="spellEnd"/>
      <w:r w:rsidRPr="00E42C7A">
        <w:rPr>
          <w:rFonts w:cs="Times New Roman"/>
          <w:sz w:val="20"/>
          <w:szCs w:val="20"/>
          <w:lang w:val="fr-FR"/>
        </w:rPr>
        <w:t xml:space="preserve"> Matters, </w:t>
      </w:r>
      <w:r w:rsidR="009B7B98">
        <w:rPr>
          <w:rFonts w:cs="Times New Roman"/>
          <w:sz w:val="20"/>
          <w:szCs w:val="20"/>
          <w:lang w:val="fr-FR"/>
        </w:rPr>
        <w:t>United States</w:t>
      </w:r>
    </w:p>
    <w:p w14:paraId="61C4AFBE" w14:textId="77777777" w:rsidR="0074492C" w:rsidRPr="00783051" w:rsidRDefault="0074492C" w:rsidP="0074492C">
      <w:pPr>
        <w:rPr>
          <w:lang w:val="fr-FR"/>
        </w:rPr>
      </w:pPr>
    </w:p>
    <w:p w14:paraId="5196F48C" w14:textId="77777777" w:rsidR="0074492C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2730879C" w14:textId="5C81DDE1" w:rsidR="0074492C" w:rsidRPr="00EF120C" w:rsidRDefault="00E1439B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 xml:space="preserve">Work </w:t>
      </w:r>
      <w:proofErr w:type="spellStart"/>
      <w:r>
        <w:rPr>
          <w:rFonts w:ascii="Arial" w:hAnsi="Arial"/>
          <w:b/>
          <w:szCs w:val="24"/>
        </w:rPr>
        <w:t>History</w:t>
      </w:r>
      <w:proofErr w:type="spellEnd"/>
      <w:r>
        <w:rPr>
          <w:rFonts w:ascii="Arial" w:hAnsi="Arial"/>
          <w:b/>
          <w:szCs w:val="24"/>
        </w:rPr>
        <w:t>/</w:t>
      </w:r>
      <w:proofErr w:type="spellStart"/>
      <w:r>
        <w:rPr>
          <w:rFonts w:ascii="Arial" w:hAnsi="Arial"/>
          <w:b/>
          <w:szCs w:val="24"/>
        </w:rPr>
        <w:t>Experience</w:t>
      </w:r>
      <w:proofErr w:type="spellEnd"/>
    </w:p>
    <w:p w14:paraId="0BCF42F8" w14:textId="77777777" w:rsidR="0074492C" w:rsidRPr="00225A04" w:rsidRDefault="0074492C" w:rsidP="0074492C">
      <w:pPr>
        <w:rPr>
          <w:lang w:val="fr-FR"/>
        </w:rPr>
      </w:pPr>
    </w:p>
    <w:p w14:paraId="13631EE4" w14:textId="5FFAB41B" w:rsidR="00F1503B" w:rsidRPr="00F1503B" w:rsidRDefault="00F1503B" w:rsidP="00831E06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 w:hanging="708"/>
        <w:rPr>
          <w:rFonts w:ascii="Times New Roman" w:hAnsi="Times New Roman"/>
          <w:iCs/>
          <w:sz w:val="24"/>
          <w:szCs w:val="24"/>
          <w:lang w:val="fr-FR"/>
        </w:rPr>
      </w:pPr>
      <w:r>
        <w:rPr>
          <w:rFonts w:ascii="Times New Roman" w:hAnsi="Times New Roman"/>
          <w:i/>
          <w:lang w:val="fr-FR"/>
        </w:rPr>
        <w:t>2026-present</w:t>
      </w:r>
      <w:r>
        <w:rPr>
          <w:rFonts w:ascii="Times New Roman" w:hAnsi="Times New Roman"/>
          <w:i/>
          <w:lang w:val="fr-FR"/>
        </w:rPr>
        <w:tab/>
      </w:r>
      <w:r w:rsidRPr="00F1503B">
        <w:rPr>
          <w:rFonts w:ascii="Times New Roman" w:hAnsi="Times New Roman"/>
          <w:iCs/>
          <w:sz w:val="24"/>
          <w:szCs w:val="24"/>
          <w:lang w:val="fr-FR"/>
        </w:rPr>
        <w:t>Independent Marketing Scholar</w:t>
      </w:r>
    </w:p>
    <w:p w14:paraId="34B9AC2C" w14:textId="77777777" w:rsidR="00F1503B" w:rsidRPr="00F1503B" w:rsidRDefault="00F1503B" w:rsidP="00F1503B">
      <w:pPr>
        <w:rPr>
          <w:lang w:val="fr-FR"/>
        </w:rPr>
      </w:pPr>
    </w:p>
    <w:p w14:paraId="742BA4E0" w14:textId="6B5412D3" w:rsidR="00831E06" w:rsidRDefault="0074492C" w:rsidP="00831E06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 w:hanging="708"/>
        <w:rPr>
          <w:rFonts w:ascii="Times New Roman" w:hAnsi="Times New Roman"/>
          <w:color w:val="auto"/>
          <w:sz w:val="24"/>
          <w:szCs w:val="24"/>
          <w:lang w:val="fr-FR"/>
        </w:rPr>
      </w:pPr>
      <w:r w:rsidRPr="00675D6B">
        <w:rPr>
          <w:rFonts w:ascii="Times New Roman" w:hAnsi="Times New Roman"/>
          <w:i/>
          <w:lang w:val="fr-FR"/>
        </w:rPr>
        <w:t>2017-</w:t>
      </w:r>
      <w:r w:rsidR="002A5E56">
        <w:rPr>
          <w:rFonts w:ascii="Times New Roman" w:hAnsi="Times New Roman"/>
          <w:i/>
          <w:lang w:val="fr-FR"/>
        </w:rPr>
        <w:t>2026</w:t>
      </w:r>
      <w:r w:rsidRPr="00675D6B">
        <w:rPr>
          <w:rFonts w:ascii="Times New Roman" w:hAnsi="Times New Roman"/>
          <w:i/>
          <w:sz w:val="24"/>
          <w:szCs w:val="24"/>
          <w:lang w:val="fr-FR"/>
        </w:rPr>
        <w:tab/>
      </w:r>
      <w:r w:rsidR="00E1439B">
        <w:rPr>
          <w:rFonts w:ascii="Times New Roman" w:hAnsi="Times New Roman"/>
          <w:color w:val="auto"/>
          <w:sz w:val="24"/>
          <w:szCs w:val="24"/>
          <w:lang w:val="fr-FR"/>
        </w:rPr>
        <w:t>Associate Professor,</w:t>
      </w:r>
      <w:r w:rsidRPr="00675D6B">
        <w:rPr>
          <w:rFonts w:ascii="Times New Roman" w:hAnsi="Times New Roman"/>
          <w:color w:val="auto"/>
          <w:sz w:val="24"/>
          <w:szCs w:val="24"/>
          <w:lang w:val="fr-FR"/>
        </w:rPr>
        <w:t xml:space="preserve"> </w:t>
      </w:r>
      <w:r w:rsidR="00485587">
        <w:rPr>
          <w:rFonts w:ascii="Times New Roman" w:hAnsi="Times New Roman"/>
          <w:color w:val="auto"/>
          <w:sz w:val="24"/>
          <w:szCs w:val="24"/>
          <w:lang w:val="fr-FR"/>
        </w:rPr>
        <w:t>TBS</w:t>
      </w:r>
      <w:r w:rsidR="00923739">
        <w:rPr>
          <w:rFonts w:ascii="Times New Roman" w:hAnsi="Times New Roman"/>
          <w:color w:val="auto"/>
          <w:sz w:val="24"/>
          <w:szCs w:val="24"/>
          <w:lang w:val="fr-FR"/>
        </w:rPr>
        <w:t xml:space="preserve"> </w:t>
      </w:r>
      <w:proofErr w:type="spellStart"/>
      <w:r w:rsidR="002A5E56">
        <w:rPr>
          <w:rFonts w:ascii="Times New Roman" w:hAnsi="Times New Roman"/>
          <w:color w:val="auto"/>
          <w:sz w:val="24"/>
          <w:szCs w:val="24"/>
          <w:lang w:val="fr-FR"/>
        </w:rPr>
        <w:t>Education</w:t>
      </w:r>
      <w:proofErr w:type="spellEnd"/>
      <w:r w:rsidR="00831E06">
        <w:rPr>
          <w:rFonts w:ascii="Times New Roman" w:hAnsi="Times New Roman"/>
          <w:color w:val="auto"/>
          <w:sz w:val="24"/>
          <w:szCs w:val="24"/>
          <w:lang w:val="fr-FR"/>
        </w:rPr>
        <w:t xml:space="preserve">, </w:t>
      </w:r>
    </w:p>
    <w:p w14:paraId="2948C8A9" w14:textId="44674EF8" w:rsidR="0074492C" w:rsidRPr="00507264" w:rsidRDefault="00831E06" w:rsidP="00831E06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8" w:hanging="708"/>
        <w:rPr>
          <w:rFonts w:ascii="Times New Roman" w:hAnsi="Times New Roman"/>
          <w:color w:val="auto"/>
        </w:rPr>
      </w:pPr>
      <w:r w:rsidRPr="00831E06">
        <w:rPr>
          <w:rFonts w:ascii="Times New Roman" w:hAnsi="Times New Roman"/>
          <w:i/>
          <w:lang w:val="fr-FR"/>
        </w:rPr>
        <w:tab/>
      </w:r>
      <w:r w:rsidRPr="00831E06">
        <w:rPr>
          <w:rFonts w:ascii="Times New Roman" w:hAnsi="Times New Roman"/>
          <w:i/>
          <w:lang w:val="fr-FR"/>
        </w:rPr>
        <w:tab/>
      </w:r>
      <w:r w:rsidRPr="00831E06">
        <w:rPr>
          <w:rFonts w:ascii="Times New Roman" w:hAnsi="Times New Roman"/>
          <w:i/>
          <w:lang w:val="fr-FR"/>
        </w:rPr>
        <w:tab/>
      </w:r>
      <w:r w:rsidRPr="00507264">
        <w:rPr>
          <w:rFonts w:ascii="Times New Roman" w:hAnsi="Times New Roman"/>
          <w:color w:val="auto"/>
        </w:rPr>
        <w:t>Casablanca</w:t>
      </w:r>
      <w:r w:rsidR="002A5E56">
        <w:rPr>
          <w:rFonts w:ascii="Times New Roman" w:hAnsi="Times New Roman"/>
          <w:color w:val="auto"/>
        </w:rPr>
        <w:t xml:space="preserve"> Campus</w:t>
      </w:r>
      <w:r w:rsidRPr="00507264">
        <w:rPr>
          <w:rFonts w:ascii="Times New Roman" w:hAnsi="Times New Roman"/>
          <w:color w:val="auto"/>
        </w:rPr>
        <w:t xml:space="preserve">, </w:t>
      </w:r>
      <w:r w:rsidR="009B7B98" w:rsidRPr="00507264">
        <w:rPr>
          <w:rFonts w:ascii="Times New Roman" w:hAnsi="Times New Roman"/>
          <w:color w:val="auto"/>
        </w:rPr>
        <w:t>Morocco</w:t>
      </w:r>
    </w:p>
    <w:p w14:paraId="6846C772" w14:textId="77777777" w:rsidR="0074492C" w:rsidRPr="00507264" w:rsidRDefault="0074492C" w:rsidP="0074492C">
      <w:pPr>
        <w:rPr>
          <w:rFonts w:cs="Times New Roman"/>
          <w:lang w:val="en-US"/>
        </w:rPr>
      </w:pPr>
    </w:p>
    <w:p w14:paraId="7E5E4843" w14:textId="2D82E380" w:rsidR="0074492C" w:rsidRPr="00507264" w:rsidRDefault="0074492C" w:rsidP="0074492C">
      <w:pPr>
        <w:pStyle w:val="Titredesection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rPr>
          <w:rFonts w:ascii="Times New Roman" w:hAnsi="Times New Roman"/>
        </w:rPr>
      </w:pPr>
      <w:r w:rsidRPr="00507264">
        <w:rPr>
          <w:rFonts w:ascii="Times New Roman" w:hAnsi="Times New Roman"/>
          <w:i/>
        </w:rPr>
        <w:t>1998-2017</w:t>
      </w:r>
      <w:r w:rsidRPr="00507264">
        <w:rPr>
          <w:rFonts w:ascii="Times New Roman" w:hAnsi="Times New Roman"/>
          <w:color w:val="auto"/>
          <w:sz w:val="24"/>
          <w:szCs w:val="24"/>
        </w:rPr>
        <w:tab/>
      </w:r>
      <w:r w:rsidR="00E1439B" w:rsidRPr="00507264">
        <w:rPr>
          <w:rFonts w:ascii="Times New Roman" w:hAnsi="Times New Roman"/>
          <w:color w:val="auto"/>
          <w:sz w:val="24"/>
          <w:szCs w:val="24"/>
        </w:rPr>
        <w:t>Independent lecturer</w:t>
      </w:r>
      <w:r w:rsidRPr="00507264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0207291B" w14:textId="77777777" w:rsidR="0074492C" w:rsidRPr="00507264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sz w:val="28"/>
          <w:lang w:val="en-US"/>
        </w:rPr>
      </w:pPr>
    </w:p>
    <w:p w14:paraId="56839CE7" w14:textId="60B4BF9C" w:rsidR="004C73C7" w:rsidRDefault="004C73C7" w:rsidP="004C73C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 w:val="28"/>
          <w:lang w:val="en-US"/>
        </w:rPr>
      </w:pPr>
      <w:r>
        <w:rPr>
          <w:rFonts w:ascii="Arial" w:hAnsi="Arial"/>
          <w:b/>
          <w:sz w:val="28"/>
          <w:lang w:val="en-US"/>
        </w:rPr>
        <w:t>Research Interests</w:t>
      </w:r>
    </w:p>
    <w:p w14:paraId="1127A6BB" w14:textId="2BA5301A" w:rsidR="004C73C7" w:rsidRDefault="004C73C7" w:rsidP="004C73C7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Cs/>
          <w:szCs w:val="24"/>
          <w:lang w:val="en-US"/>
        </w:rPr>
      </w:pPr>
    </w:p>
    <w:p w14:paraId="61E21A67" w14:textId="57295ABF" w:rsidR="00A707B3" w:rsidRPr="00A707B3" w:rsidRDefault="00A707B3" w:rsidP="00A707B3">
      <w:pPr>
        <w:jc w:val="left"/>
        <w:rPr>
          <w:rFonts w:eastAsia="Times New Roman" w:cs="Times New Roman"/>
          <w:lang w:val="en-US" w:eastAsia="es-ES_tradnl"/>
        </w:rPr>
      </w:pPr>
      <w:r w:rsidRPr="00A707B3">
        <w:rPr>
          <w:rFonts w:eastAsia="Times New Roman" w:cs="Times New Roman"/>
          <w:color w:val="374151"/>
          <w:lang w:val="en-US" w:eastAsia="es-ES_tradnl"/>
        </w:rPr>
        <w:t xml:space="preserve">Examining consumer </w:t>
      </w:r>
      <w:r w:rsidR="007F0083">
        <w:rPr>
          <w:rFonts w:eastAsia="Times New Roman" w:cs="Times New Roman"/>
          <w:color w:val="374151"/>
          <w:lang w:val="en-US" w:eastAsia="es-ES_tradnl"/>
        </w:rPr>
        <w:t>behaviors</w:t>
      </w:r>
      <w:r w:rsidRPr="00A707B3">
        <w:rPr>
          <w:rFonts w:eastAsia="Times New Roman" w:cs="Times New Roman"/>
          <w:color w:val="374151"/>
          <w:lang w:val="en-US" w:eastAsia="es-ES_tradnl"/>
        </w:rPr>
        <w:t xml:space="preserve">, with a dedicated focus </w:t>
      </w:r>
      <w:r w:rsidR="00850FEA">
        <w:rPr>
          <w:rFonts w:eastAsia="Times New Roman" w:cs="Times New Roman"/>
          <w:color w:val="374151"/>
          <w:lang w:val="en-US" w:eastAsia="es-ES_tradnl"/>
        </w:rPr>
        <w:t>on development challenges. Specifically, research examines</w:t>
      </w:r>
      <w:r w:rsidRPr="00A707B3">
        <w:rPr>
          <w:rFonts w:eastAsia="Times New Roman" w:cs="Times New Roman"/>
          <w:color w:val="374151"/>
          <w:lang w:val="en-US" w:eastAsia="es-ES_tradnl"/>
        </w:rPr>
        <w:t xml:space="preserve"> </w:t>
      </w:r>
      <w:r w:rsidR="008269C8">
        <w:rPr>
          <w:rFonts w:eastAsia="Times New Roman" w:cs="Times New Roman"/>
          <w:color w:val="374151"/>
          <w:lang w:val="en-US" w:eastAsia="es-ES_tradnl"/>
        </w:rPr>
        <w:t xml:space="preserve">(1) consumer responses to </w:t>
      </w:r>
      <w:r w:rsidR="00850FEA">
        <w:rPr>
          <w:rFonts w:eastAsia="Times New Roman" w:cs="Times New Roman"/>
          <w:color w:val="374151"/>
          <w:lang w:val="en-US" w:eastAsia="es-ES_tradnl"/>
        </w:rPr>
        <w:t xml:space="preserve">sustainable </w:t>
      </w:r>
      <w:r w:rsidR="008269C8">
        <w:rPr>
          <w:rFonts w:eastAsia="Times New Roman" w:cs="Times New Roman"/>
          <w:color w:val="374151"/>
          <w:lang w:val="en-US" w:eastAsia="es-ES_tradnl"/>
        </w:rPr>
        <w:t xml:space="preserve">innovation in the retail industry and (2) consumer and microentrepreneur practices and strategies in </w:t>
      </w:r>
      <w:r w:rsidR="00E366FD">
        <w:rPr>
          <w:rFonts w:eastAsia="Times New Roman" w:cs="Times New Roman"/>
          <w:color w:val="374151"/>
          <w:lang w:val="en-US" w:eastAsia="es-ES_tradnl"/>
        </w:rPr>
        <w:t>subsistence marke</w:t>
      </w:r>
      <w:r w:rsidR="007F0C9D">
        <w:rPr>
          <w:rFonts w:eastAsia="Times New Roman" w:cs="Times New Roman"/>
          <w:color w:val="374151"/>
          <w:lang w:val="en-US" w:eastAsia="es-ES_tradnl"/>
        </w:rPr>
        <w:t>t</w:t>
      </w:r>
      <w:r w:rsidR="00E366FD">
        <w:rPr>
          <w:rFonts w:eastAsia="Times New Roman" w:cs="Times New Roman"/>
          <w:color w:val="374151"/>
          <w:lang w:val="en-US" w:eastAsia="es-ES_tradnl"/>
        </w:rPr>
        <w:t>places</w:t>
      </w:r>
      <w:r w:rsidR="008269C8">
        <w:rPr>
          <w:rFonts w:eastAsia="Times New Roman" w:cs="Times New Roman"/>
          <w:color w:val="374151"/>
          <w:lang w:val="en-US" w:eastAsia="es-ES_tradnl"/>
        </w:rPr>
        <w:t xml:space="preserve">; and </w:t>
      </w:r>
      <w:r w:rsidR="00850FEA">
        <w:rPr>
          <w:rFonts w:eastAsia="Times New Roman" w:cs="Times New Roman"/>
          <w:color w:val="374151"/>
          <w:lang w:val="en-US" w:eastAsia="es-ES_tradnl"/>
        </w:rPr>
        <w:t xml:space="preserve">(3) </w:t>
      </w:r>
      <w:r w:rsidRPr="00A707B3">
        <w:rPr>
          <w:rFonts w:eastAsia="Times New Roman" w:cs="Times New Roman"/>
          <w:color w:val="374151"/>
          <w:lang w:val="en-US" w:eastAsia="es-ES_tradnl"/>
        </w:rPr>
        <w:t>the societal implications associated with these advancements</w:t>
      </w:r>
      <w:r w:rsidR="008D45C6">
        <w:rPr>
          <w:rFonts w:eastAsia="Times New Roman" w:cs="Times New Roman"/>
          <w:color w:val="374151"/>
          <w:lang w:val="en-US" w:eastAsia="es-ES_tradnl"/>
        </w:rPr>
        <w:t>.</w:t>
      </w:r>
    </w:p>
    <w:p w14:paraId="0385104A" w14:textId="77777777" w:rsidR="004C73C7" w:rsidRDefault="004C73C7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 w:val="28"/>
          <w:lang w:val="en-US"/>
        </w:rPr>
      </w:pPr>
    </w:p>
    <w:p w14:paraId="4EC573C4" w14:textId="77777777" w:rsidR="004618C6" w:rsidRDefault="004618C6">
      <w:pPr>
        <w:jc w:val="left"/>
        <w:rPr>
          <w:rFonts w:ascii="Arial" w:eastAsia="ヒラギノ角ゴ Pro W3" w:hAnsi="Arial" w:cs="Times New Roman"/>
          <w:b/>
          <w:color w:val="000000"/>
          <w:sz w:val="28"/>
          <w:szCs w:val="20"/>
          <w:lang w:val="en-US"/>
        </w:rPr>
      </w:pPr>
      <w:r>
        <w:rPr>
          <w:rFonts w:ascii="Arial" w:hAnsi="Arial"/>
          <w:b/>
          <w:sz w:val="28"/>
          <w:lang w:val="en-US"/>
        </w:rPr>
        <w:br w:type="page"/>
      </w:r>
    </w:p>
    <w:p w14:paraId="67C0A089" w14:textId="6611AA77" w:rsidR="0074492C" w:rsidRPr="00235D46" w:rsidRDefault="0074492C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 w:val="28"/>
          <w:lang w:val="en-US"/>
        </w:rPr>
      </w:pPr>
      <w:r w:rsidRPr="00235D46">
        <w:rPr>
          <w:rFonts w:ascii="Arial" w:hAnsi="Arial"/>
          <w:b/>
          <w:sz w:val="28"/>
          <w:lang w:val="en-US"/>
        </w:rPr>
        <w:lastRenderedPageBreak/>
        <w:t>Publications</w:t>
      </w:r>
    </w:p>
    <w:p w14:paraId="63DB9CA8" w14:textId="77777777" w:rsidR="0074492C" w:rsidRPr="00235D46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Cs/>
          <w:sz w:val="20"/>
          <w:lang w:val="en-US"/>
        </w:rPr>
      </w:pPr>
    </w:p>
    <w:p w14:paraId="0FFF4730" w14:textId="63CC434C" w:rsidR="0074492C" w:rsidRPr="00EF29E1" w:rsidRDefault="00E1439B" w:rsidP="0074492C">
      <w:pPr>
        <w:rPr>
          <w:b/>
          <w:bCs/>
          <w:lang w:val="en-US"/>
        </w:rPr>
      </w:pPr>
      <w:r>
        <w:rPr>
          <w:b/>
          <w:bCs/>
          <w:lang w:val="en-US"/>
        </w:rPr>
        <w:t>Articles</w:t>
      </w:r>
    </w:p>
    <w:p w14:paraId="5D38AE32" w14:textId="77777777" w:rsidR="00D41389" w:rsidRDefault="00D41389" w:rsidP="00C929AC">
      <w:pPr>
        <w:ind w:left="567" w:hanging="567"/>
        <w:rPr>
          <w:rFonts w:cs="Times New Roman"/>
          <w:lang w:val="en-US"/>
        </w:rPr>
      </w:pPr>
    </w:p>
    <w:p w14:paraId="7EA9D937" w14:textId="0F9196CA" w:rsidR="008D45C6" w:rsidRDefault="008D45C6" w:rsidP="00850FEA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Bennett, A., Chan, S., </w:t>
      </w:r>
      <w:proofErr w:type="spellStart"/>
      <w:r>
        <w:rPr>
          <w:rFonts w:cs="Times New Roman"/>
          <w:lang w:val="en-US"/>
        </w:rPr>
        <w:t>Gallage</w:t>
      </w:r>
      <w:proofErr w:type="spellEnd"/>
      <w:r>
        <w:rPr>
          <w:rFonts w:cs="Times New Roman"/>
          <w:lang w:val="en-US"/>
        </w:rPr>
        <w:t>, S., Godefroit-Winkel, D., Venugopal, S. and Viswanathan, M. (</w:t>
      </w:r>
      <w:r w:rsidR="00F86DA2">
        <w:rPr>
          <w:rFonts w:cs="Times New Roman"/>
          <w:lang w:val="en-US"/>
        </w:rPr>
        <w:t>2026</w:t>
      </w:r>
      <w:r>
        <w:rPr>
          <w:rFonts w:cs="Times New Roman"/>
          <w:lang w:val="en-US"/>
        </w:rPr>
        <w:t xml:space="preserve">) “Addressing </w:t>
      </w:r>
      <w:r w:rsidR="007F0083">
        <w:rPr>
          <w:rFonts w:cs="Times New Roman"/>
          <w:lang w:val="en-US"/>
        </w:rPr>
        <w:t>A</w:t>
      </w:r>
      <w:r>
        <w:rPr>
          <w:rFonts w:cs="Times New Roman"/>
          <w:lang w:val="en-US"/>
        </w:rPr>
        <w:t xml:space="preserve">ffective </w:t>
      </w:r>
      <w:r w:rsidR="007F0083">
        <w:rPr>
          <w:rFonts w:cs="Times New Roman"/>
          <w:lang w:val="en-US"/>
        </w:rPr>
        <w:t>B</w:t>
      </w:r>
      <w:r>
        <w:rPr>
          <w:rFonts w:cs="Times New Roman"/>
          <w:lang w:val="en-US"/>
        </w:rPr>
        <w:t xml:space="preserve">arriers through Transformative Services in Subsistence Marketplaces” </w:t>
      </w:r>
      <w:r>
        <w:rPr>
          <w:rFonts w:cs="Times New Roman"/>
          <w:i/>
          <w:iCs/>
          <w:lang w:val="en-US"/>
        </w:rPr>
        <w:t>Journal of Public Policy and Marketing</w:t>
      </w:r>
      <w:r w:rsidR="00254F42">
        <w:rPr>
          <w:rFonts w:cs="Times New Roman"/>
          <w:i/>
          <w:iCs/>
          <w:lang w:val="en-US"/>
        </w:rPr>
        <w:t xml:space="preserve"> </w:t>
      </w:r>
      <w:r w:rsidR="00254F42">
        <w:rPr>
          <w:rFonts w:cs="Times New Roman"/>
          <w:lang w:val="en-US"/>
        </w:rPr>
        <w:t>(ABS 3)</w:t>
      </w:r>
      <w:r>
        <w:rPr>
          <w:rFonts w:cs="Times New Roman"/>
          <w:i/>
          <w:iCs/>
          <w:lang w:val="en-US"/>
        </w:rPr>
        <w:t>.</w:t>
      </w:r>
      <w:r>
        <w:rPr>
          <w:rFonts w:cs="Times New Roman"/>
          <w:lang w:val="en-US"/>
        </w:rPr>
        <w:t xml:space="preserve"> </w:t>
      </w:r>
    </w:p>
    <w:p w14:paraId="1D0E03EC" w14:textId="77777777" w:rsidR="008D45C6" w:rsidRDefault="008D45C6" w:rsidP="007614C6">
      <w:pPr>
        <w:ind w:left="567" w:hanging="567"/>
        <w:jc w:val="left"/>
        <w:rPr>
          <w:rFonts w:cs="Times New Roman"/>
          <w:lang w:val="en-US"/>
        </w:rPr>
      </w:pPr>
    </w:p>
    <w:p w14:paraId="03558514" w14:textId="0D16796F" w:rsidR="008D2F9C" w:rsidRPr="008D2F9C" w:rsidRDefault="008D2F9C" w:rsidP="00850FEA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en-US"/>
        </w:rPr>
        <w:t>Go</w:t>
      </w:r>
      <w:r w:rsidR="00347817">
        <w:rPr>
          <w:rFonts w:cs="Times New Roman"/>
          <w:lang w:val="en-US"/>
        </w:rPr>
        <w:t>rdo</w:t>
      </w:r>
      <w:r>
        <w:rPr>
          <w:rFonts w:cs="Times New Roman"/>
          <w:lang w:val="en-US"/>
        </w:rPr>
        <w:t xml:space="preserve">n-Wilson, S. and Godefroit-Winkel, </w:t>
      </w:r>
      <w:r w:rsidR="00150D7E">
        <w:rPr>
          <w:rFonts w:cs="Times New Roman"/>
          <w:lang w:val="en-US"/>
        </w:rPr>
        <w:t>D</w:t>
      </w:r>
      <w:r>
        <w:rPr>
          <w:rFonts w:cs="Times New Roman"/>
          <w:lang w:val="en-US"/>
        </w:rPr>
        <w:t>. (2024) “</w:t>
      </w:r>
      <w:r w:rsidRPr="008D2F9C">
        <w:rPr>
          <w:rFonts w:cs="Times New Roman"/>
          <w:lang w:val="en-US"/>
        </w:rPr>
        <w:t xml:space="preserve">Consumer </w:t>
      </w:r>
      <w:r w:rsidR="007F0083">
        <w:rPr>
          <w:rFonts w:cs="Times New Roman"/>
          <w:lang w:val="en-US"/>
        </w:rPr>
        <w:t>A</w:t>
      </w:r>
      <w:r w:rsidRPr="008D2F9C">
        <w:rPr>
          <w:rFonts w:cs="Times New Roman"/>
          <w:lang w:val="en-US"/>
        </w:rPr>
        <w:t xml:space="preserve">gency in </w:t>
      </w:r>
      <w:r w:rsidR="007F0083">
        <w:rPr>
          <w:rFonts w:cs="Times New Roman"/>
          <w:lang w:val="en-US"/>
        </w:rPr>
        <w:t>S</w:t>
      </w:r>
      <w:r w:rsidRPr="008D2F9C">
        <w:rPr>
          <w:rFonts w:cs="Times New Roman"/>
          <w:lang w:val="en-US"/>
        </w:rPr>
        <w:t xml:space="preserve">ustainable </w:t>
      </w:r>
      <w:r w:rsidR="007F0083">
        <w:rPr>
          <w:rFonts w:cs="Times New Roman"/>
          <w:lang w:val="en-US"/>
        </w:rPr>
        <w:t>C</w:t>
      </w:r>
      <w:r w:rsidRPr="008D2F9C">
        <w:rPr>
          <w:rFonts w:cs="Times New Roman"/>
          <w:lang w:val="en-US"/>
        </w:rPr>
        <w:t xml:space="preserve">onsumption </w:t>
      </w:r>
      <w:proofErr w:type="spellStart"/>
      <w:r w:rsidR="007F0083">
        <w:rPr>
          <w:rFonts w:cs="Times New Roman"/>
          <w:lang w:val="en-US"/>
        </w:rPr>
        <w:t>B</w:t>
      </w:r>
      <w:r w:rsidRPr="008D2F9C">
        <w:rPr>
          <w:rFonts w:cs="Times New Roman"/>
          <w:lang w:val="en-US"/>
        </w:rPr>
        <w:t>ehaviour</w:t>
      </w:r>
      <w:proofErr w:type="spellEnd"/>
      <w:r w:rsidRPr="008D2F9C">
        <w:rPr>
          <w:rFonts w:cs="Times New Roman"/>
          <w:lang w:val="en-US"/>
        </w:rPr>
        <w:t xml:space="preserve"> and </w:t>
      </w:r>
      <w:r w:rsidR="007F0083">
        <w:rPr>
          <w:rFonts w:cs="Times New Roman"/>
          <w:lang w:val="en-US"/>
        </w:rPr>
        <w:t>E</w:t>
      </w:r>
      <w:r w:rsidRPr="008D2F9C">
        <w:rPr>
          <w:rFonts w:cs="Times New Roman"/>
          <w:lang w:val="en-US"/>
        </w:rPr>
        <w:t xml:space="preserve">nvironmentally </w:t>
      </w:r>
      <w:r w:rsidR="007F0083">
        <w:rPr>
          <w:rFonts w:cs="Times New Roman"/>
          <w:lang w:val="en-US"/>
        </w:rPr>
        <w:t>I</w:t>
      </w:r>
      <w:r w:rsidRPr="008D2F9C">
        <w:rPr>
          <w:rFonts w:cs="Times New Roman"/>
          <w:lang w:val="en-US"/>
        </w:rPr>
        <w:t xml:space="preserve">mposed </w:t>
      </w:r>
      <w:r w:rsidR="007F0083">
        <w:rPr>
          <w:rFonts w:cs="Times New Roman"/>
          <w:lang w:val="en-US"/>
        </w:rPr>
        <w:t>C</w:t>
      </w:r>
      <w:r w:rsidRPr="008D2F9C">
        <w:rPr>
          <w:rFonts w:cs="Times New Roman"/>
          <w:lang w:val="en-US"/>
        </w:rPr>
        <w:t xml:space="preserve">onstraints: A </w:t>
      </w:r>
      <w:r w:rsidR="007F0083">
        <w:rPr>
          <w:rFonts w:cs="Times New Roman"/>
          <w:lang w:val="en-US"/>
        </w:rPr>
        <w:t>M</w:t>
      </w:r>
      <w:r w:rsidRPr="008D2F9C">
        <w:rPr>
          <w:rFonts w:cs="Times New Roman"/>
          <w:lang w:val="en-US"/>
        </w:rPr>
        <w:t>ulti‐</w:t>
      </w:r>
      <w:r w:rsidR="007F0083">
        <w:rPr>
          <w:rFonts w:cs="Times New Roman"/>
          <w:lang w:val="en-US"/>
        </w:rPr>
        <w:t>L</w:t>
      </w:r>
      <w:r w:rsidRPr="008D2F9C">
        <w:rPr>
          <w:rFonts w:cs="Times New Roman"/>
          <w:lang w:val="en-US"/>
        </w:rPr>
        <w:t xml:space="preserve">evel </w:t>
      </w:r>
      <w:r w:rsidR="007F0083">
        <w:rPr>
          <w:rFonts w:cs="Times New Roman"/>
          <w:lang w:val="en-US"/>
        </w:rPr>
        <w:t>A</w:t>
      </w:r>
      <w:r w:rsidRPr="008D2F9C">
        <w:rPr>
          <w:rFonts w:cs="Times New Roman"/>
          <w:lang w:val="en-US"/>
        </w:rPr>
        <w:t>pproach</w:t>
      </w:r>
      <w:r>
        <w:rPr>
          <w:rFonts w:cs="Times New Roman"/>
          <w:lang w:val="en-US"/>
        </w:rPr>
        <w:t xml:space="preserve">,” </w:t>
      </w:r>
      <w:r>
        <w:rPr>
          <w:rFonts w:cs="Times New Roman"/>
          <w:i/>
          <w:iCs/>
          <w:lang w:val="en-US"/>
        </w:rPr>
        <w:t>Business Strategy and the Environment</w:t>
      </w:r>
      <w:r w:rsidR="008D45C6">
        <w:rPr>
          <w:rFonts w:cs="Times New Roman"/>
          <w:i/>
          <w:iCs/>
          <w:lang w:val="en-US"/>
        </w:rPr>
        <w:t xml:space="preserve">, </w:t>
      </w:r>
      <w:r w:rsidR="008D45C6">
        <w:rPr>
          <w:rFonts w:cs="Times New Roman"/>
          <w:lang w:val="en-US"/>
        </w:rPr>
        <w:t>33, 8, 7942-7959</w:t>
      </w:r>
      <w:r>
        <w:rPr>
          <w:rFonts w:cs="Times New Roman"/>
          <w:i/>
          <w:iCs/>
          <w:lang w:val="en-US"/>
        </w:rPr>
        <w:t xml:space="preserve"> </w:t>
      </w:r>
      <w:r>
        <w:rPr>
          <w:rFonts w:cs="Times New Roman"/>
          <w:lang w:val="en-US"/>
        </w:rPr>
        <w:t>(</w:t>
      </w:r>
      <w:r>
        <w:rPr>
          <w:lang w:val="en-US"/>
        </w:rPr>
        <w:t>ABS 3)</w:t>
      </w:r>
    </w:p>
    <w:p w14:paraId="403AC639" w14:textId="77777777" w:rsidR="008D2F9C" w:rsidRDefault="008D2F9C" w:rsidP="007614C6">
      <w:pPr>
        <w:ind w:left="567" w:hanging="567"/>
        <w:jc w:val="left"/>
        <w:rPr>
          <w:rFonts w:cs="Times New Roman"/>
          <w:lang w:val="en-US"/>
        </w:rPr>
      </w:pPr>
    </w:p>
    <w:p w14:paraId="18A846E3" w14:textId="18F6032B" w:rsidR="00186A20" w:rsidRDefault="00186A20" w:rsidP="00850FEA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Godefroit-Winkel, D., Schill, M. and Hogg, M. K. (2023) “Consumer Wisdom and Well-Being investigated via Intergenerational Interactions,” </w:t>
      </w:r>
      <w:r w:rsidRPr="00186A20">
        <w:rPr>
          <w:rFonts w:cs="Times New Roman"/>
          <w:i/>
          <w:iCs/>
          <w:lang w:val="en-US"/>
        </w:rPr>
        <w:t>Journal of Marketing Management</w:t>
      </w:r>
      <w:r w:rsidR="008D45C6">
        <w:rPr>
          <w:rFonts w:cs="Times New Roman"/>
          <w:i/>
          <w:iCs/>
          <w:lang w:val="en-US"/>
        </w:rPr>
        <w:t xml:space="preserve">, </w:t>
      </w:r>
      <w:r w:rsidR="008D45C6">
        <w:rPr>
          <w:rFonts w:cs="Times New Roman"/>
          <w:lang w:val="en-US"/>
        </w:rPr>
        <w:t>39, 15-16, 1502-1532</w:t>
      </w:r>
      <w:r>
        <w:rPr>
          <w:rFonts w:cs="Times New Roman"/>
          <w:lang w:val="en-US"/>
        </w:rPr>
        <w:t xml:space="preserve"> </w:t>
      </w:r>
      <w:r w:rsidR="002E4EBF">
        <w:rPr>
          <w:rFonts w:cs="Times New Roman"/>
          <w:lang w:val="en-US"/>
        </w:rPr>
        <w:t>(</w:t>
      </w:r>
      <w:r w:rsidR="008D2F9C">
        <w:rPr>
          <w:lang w:val="en-US"/>
        </w:rPr>
        <w:t>ABS 2</w:t>
      </w:r>
      <w:r w:rsidR="002E4EBF">
        <w:rPr>
          <w:rFonts w:cs="Times New Roman"/>
          <w:lang w:val="en-US"/>
        </w:rPr>
        <w:t>)</w:t>
      </w:r>
    </w:p>
    <w:p w14:paraId="5483EC09" w14:textId="77777777" w:rsidR="00186A20" w:rsidRDefault="00186A20" w:rsidP="007614C6">
      <w:pPr>
        <w:ind w:left="567" w:hanging="567"/>
        <w:jc w:val="left"/>
        <w:rPr>
          <w:rFonts w:cs="Times New Roman"/>
          <w:lang w:val="en-US"/>
        </w:rPr>
      </w:pPr>
    </w:p>
    <w:p w14:paraId="6D43D304" w14:textId="5B0A4D89" w:rsidR="007614C6" w:rsidRDefault="007614C6" w:rsidP="007614C6">
      <w:pPr>
        <w:ind w:left="567" w:hanging="567"/>
        <w:jc w:val="left"/>
        <w:rPr>
          <w:rFonts w:cs="Times New Roman"/>
          <w:lang w:val="en-US"/>
        </w:rPr>
      </w:pPr>
      <w:r w:rsidRPr="00C21575">
        <w:rPr>
          <w:rFonts w:cs="Times New Roman"/>
          <w:lang w:val="en-US"/>
        </w:rPr>
        <w:t>Godefroit-Winkel, D</w:t>
      </w:r>
      <w:r>
        <w:rPr>
          <w:rFonts w:cs="Times New Roman"/>
          <w:lang w:val="en-US"/>
        </w:rPr>
        <w:t>.</w:t>
      </w:r>
      <w:r w:rsidRPr="00C21575">
        <w:rPr>
          <w:rFonts w:cs="Times New Roman"/>
          <w:lang w:val="en-US"/>
        </w:rPr>
        <w:t xml:space="preserve"> </w:t>
      </w:r>
      <w:r>
        <w:rPr>
          <w:rFonts w:cs="Times New Roman"/>
          <w:lang w:val="en-US"/>
        </w:rPr>
        <w:t>and Pe</w:t>
      </w:r>
      <w:r w:rsidRPr="007614C6">
        <w:rPr>
          <w:rFonts w:cs="Times New Roman"/>
          <w:lang w:val="en-US"/>
        </w:rPr>
        <w:t>ñ</w:t>
      </w:r>
      <w:r>
        <w:rPr>
          <w:rFonts w:cs="Times New Roman"/>
          <w:lang w:val="en-US"/>
        </w:rPr>
        <w:t>a</w:t>
      </w:r>
      <w:r w:rsidRPr="007614C6">
        <w:rPr>
          <w:rFonts w:cs="Times New Roman"/>
          <w:lang w:val="en-US"/>
        </w:rPr>
        <w:t>lo</w:t>
      </w:r>
      <w:r>
        <w:rPr>
          <w:rFonts w:cs="Times New Roman"/>
          <w:lang w:val="en-US"/>
        </w:rPr>
        <w:t xml:space="preserve">za, L. </w:t>
      </w:r>
      <w:r w:rsidRPr="00C21575">
        <w:rPr>
          <w:rFonts w:cs="Times New Roman"/>
          <w:lang w:val="en-US"/>
        </w:rPr>
        <w:t>(202</w:t>
      </w:r>
      <w:r>
        <w:rPr>
          <w:rFonts w:cs="Times New Roman"/>
          <w:lang w:val="en-US"/>
        </w:rPr>
        <w:t>3</w:t>
      </w:r>
      <w:r w:rsidRPr="00C21575">
        <w:rPr>
          <w:rFonts w:cs="Times New Roman"/>
          <w:lang w:val="en-US"/>
        </w:rPr>
        <w:t>) "</w:t>
      </w:r>
      <w:r>
        <w:rPr>
          <w:rFonts w:cs="Times New Roman"/>
          <w:lang w:val="en-US"/>
        </w:rPr>
        <w:t>The Ethics of Freedom in Consumption: An Ethnographic Account of the Social Dimensions of Supermarket Shopping for Moroccan Women</w:t>
      </w:r>
      <w:r w:rsidRPr="00C21575">
        <w:rPr>
          <w:rFonts w:cs="Times New Roman"/>
          <w:lang w:val="en-US"/>
        </w:rPr>
        <w:t>," </w:t>
      </w:r>
      <w:r>
        <w:rPr>
          <w:rFonts w:cs="Times New Roman"/>
          <w:i/>
          <w:iCs/>
          <w:lang w:val="en-US"/>
        </w:rPr>
        <w:t>Journal of Business Ethics</w:t>
      </w:r>
      <w:r w:rsidR="002E4EBF">
        <w:rPr>
          <w:rFonts w:cs="Times New Roman"/>
          <w:lang w:val="en-US"/>
        </w:rPr>
        <w:t xml:space="preserve"> (FT50)</w:t>
      </w:r>
    </w:p>
    <w:p w14:paraId="242EBEC5" w14:textId="77777777" w:rsidR="007614C6" w:rsidRDefault="007614C6" w:rsidP="00C21575">
      <w:pPr>
        <w:ind w:left="567" w:hanging="567"/>
        <w:jc w:val="left"/>
        <w:rPr>
          <w:rFonts w:cs="Times New Roman"/>
          <w:lang w:val="en-US"/>
        </w:rPr>
      </w:pPr>
    </w:p>
    <w:p w14:paraId="0777453D" w14:textId="48EC16AD" w:rsidR="00C21575" w:rsidRDefault="00C21575" w:rsidP="00850FEA">
      <w:pPr>
        <w:ind w:left="567" w:hanging="567"/>
        <w:rPr>
          <w:rFonts w:cs="Times New Roman"/>
          <w:lang w:val="en-US"/>
        </w:rPr>
      </w:pPr>
      <w:r w:rsidRPr="00C21575">
        <w:rPr>
          <w:rFonts w:cs="Times New Roman"/>
          <w:lang w:val="en-US"/>
        </w:rPr>
        <w:t>Godefroit-Winkel, D</w:t>
      </w:r>
      <w:r w:rsidR="009F2D50">
        <w:rPr>
          <w:rFonts w:cs="Times New Roman"/>
          <w:lang w:val="en-US"/>
        </w:rPr>
        <w:t>.</w:t>
      </w:r>
      <w:r w:rsidRPr="00C21575">
        <w:rPr>
          <w:rFonts w:cs="Times New Roman"/>
          <w:lang w:val="en-US"/>
        </w:rPr>
        <w:t xml:space="preserve"> (2022) "An Institutional Perspective on Climate Change, Markets, and Consumption across Three Countries," </w:t>
      </w:r>
      <w:r w:rsidRPr="00C21575">
        <w:rPr>
          <w:rFonts w:cs="Times New Roman"/>
          <w:i/>
          <w:iCs/>
          <w:lang w:val="en-US"/>
        </w:rPr>
        <w:t>Markets, Globalization &amp; Development Review</w:t>
      </w:r>
      <w:r>
        <w:rPr>
          <w:rFonts w:cs="Times New Roman"/>
          <w:lang w:val="en-US"/>
        </w:rPr>
        <w:t>,</w:t>
      </w:r>
      <w:r w:rsidRPr="00C21575">
        <w:rPr>
          <w:rFonts w:cs="Times New Roman"/>
          <w:lang w:val="en-US"/>
        </w:rPr>
        <w:t xml:space="preserve"> 7</w:t>
      </w:r>
      <w:r>
        <w:rPr>
          <w:rFonts w:cs="Times New Roman"/>
          <w:lang w:val="en-US"/>
        </w:rPr>
        <w:t>,</w:t>
      </w:r>
      <w:r w:rsidRPr="00C21575">
        <w:rPr>
          <w:rFonts w:cs="Times New Roman"/>
          <w:lang w:val="en-US"/>
        </w:rPr>
        <w:t xml:space="preserve"> 4. </w:t>
      </w:r>
    </w:p>
    <w:p w14:paraId="3F62F610" w14:textId="52438FC4" w:rsidR="00C21575" w:rsidRPr="00C21575" w:rsidRDefault="00C21575" w:rsidP="00C21575">
      <w:pPr>
        <w:ind w:left="567" w:hanging="567"/>
        <w:jc w:val="left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 xml:space="preserve">available at: </w:t>
      </w:r>
      <w:r w:rsidRPr="00C21575">
        <w:rPr>
          <w:rFonts w:cs="Times New Roman"/>
          <w:lang w:val="en-US"/>
        </w:rPr>
        <w:t>https://digitalcommons.uri.edu/mgdr/vol7/iss4/4/</w:t>
      </w:r>
    </w:p>
    <w:p w14:paraId="06D4909E" w14:textId="77777777" w:rsidR="00C21575" w:rsidRDefault="00C21575" w:rsidP="00C21575">
      <w:pPr>
        <w:ind w:left="567" w:hanging="567"/>
        <w:rPr>
          <w:rFonts w:cs="Times New Roman"/>
          <w:lang w:val="en-US"/>
        </w:rPr>
      </w:pPr>
    </w:p>
    <w:p w14:paraId="3F6D741C" w14:textId="68D32237" w:rsidR="00D41389" w:rsidRDefault="00D41389" w:rsidP="00C929AC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en-US"/>
        </w:rPr>
        <w:t>Godefroit-Winkel, D. (2022) “A Comme</w:t>
      </w:r>
      <w:r w:rsidR="0083352E">
        <w:rPr>
          <w:rFonts w:cs="Times New Roman"/>
          <w:lang w:val="en-US"/>
        </w:rPr>
        <w:t>n</w:t>
      </w:r>
      <w:r>
        <w:rPr>
          <w:rFonts w:cs="Times New Roman"/>
          <w:lang w:val="en-US"/>
        </w:rPr>
        <w:t xml:space="preserve">tary on the Dynamics of the Local and the Global, and the Representations of Minorities in Mediascapes,” </w:t>
      </w:r>
      <w:r>
        <w:rPr>
          <w:rFonts w:cs="Times New Roman"/>
          <w:i/>
          <w:iCs/>
          <w:lang w:val="en-US"/>
        </w:rPr>
        <w:t xml:space="preserve">Markets, Globalization &amp; Development Review, </w:t>
      </w:r>
      <w:r>
        <w:rPr>
          <w:rFonts w:cs="Times New Roman"/>
          <w:lang w:val="en-US"/>
        </w:rPr>
        <w:t xml:space="preserve">7, 2 </w:t>
      </w:r>
    </w:p>
    <w:p w14:paraId="52FBC816" w14:textId="7E7090BC" w:rsidR="00D41389" w:rsidRPr="00D41389" w:rsidRDefault="00D41389" w:rsidP="00D41389">
      <w:pPr>
        <w:ind w:left="567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available at: </w:t>
      </w:r>
      <w:r w:rsidRPr="00D41389">
        <w:rPr>
          <w:rFonts w:cs="Times New Roman"/>
          <w:lang w:val="en-US"/>
        </w:rPr>
        <w:t>https://digitalcommons.uri.edu/mgdr/vol7/iss2/5/</w:t>
      </w:r>
    </w:p>
    <w:p w14:paraId="75456F8C" w14:textId="77777777" w:rsidR="00D41389" w:rsidRDefault="00D41389" w:rsidP="00C929AC">
      <w:pPr>
        <w:ind w:left="567" w:hanging="567"/>
        <w:rPr>
          <w:rFonts w:cs="Times New Roman"/>
          <w:lang w:val="en-US"/>
        </w:rPr>
      </w:pPr>
    </w:p>
    <w:p w14:paraId="79DA6EBA" w14:textId="354D5E6E" w:rsidR="00C929AC" w:rsidRPr="00381CD7" w:rsidRDefault="00C929AC" w:rsidP="00C929AC">
      <w:pPr>
        <w:ind w:left="567" w:hanging="567"/>
        <w:rPr>
          <w:rFonts w:cs="Times New Roman"/>
          <w:color w:val="000000" w:themeColor="text1"/>
          <w:lang w:val="en-US"/>
        </w:rPr>
      </w:pPr>
      <w:r w:rsidRPr="00381CD7">
        <w:rPr>
          <w:rFonts w:cs="Times New Roman"/>
          <w:lang w:val="en-US"/>
        </w:rPr>
        <w:t>Godefroit-Winkel, D., Schill, M. et Diop-Sall, F. (202</w:t>
      </w:r>
      <w:r>
        <w:rPr>
          <w:rFonts w:cs="Times New Roman"/>
          <w:lang w:val="en-US"/>
        </w:rPr>
        <w:t>2</w:t>
      </w:r>
      <w:r w:rsidRPr="00381CD7">
        <w:rPr>
          <w:rFonts w:cs="Times New Roman"/>
          <w:lang w:val="en-US"/>
        </w:rPr>
        <w:t>) “</w:t>
      </w:r>
      <w:r w:rsidRPr="00381CD7">
        <w:rPr>
          <w:rFonts w:cs="Times New Roman"/>
          <w:color w:val="000000" w:themeColor="text1"/>
          <w:lang w:val="en-US"/>
        </w:rPr>
        <w:t xml:space="preserve">Does Environmental Corporate Social Responsibility increase loyalty?” </w:t>
      </w:r>
      <w:r w:rsidRPr="00381CD7">
        <w:rPr>
          <w:rFonts w:cs="Times New Roman"/>
          <w:i/>
          <w:iCs/>
          <w:color w:val="000000" w:themeColor="text1"/>
          <w:lang w:val="en-US"/>
        </w:rPr>
        <w:t>International Journal of Retail &amp; Distribution Management</w:t>
      </w:r>
      <w:r>
        <w:rPr>
          <w:rFonts w:cs="Times New Roman"/>
          <w:i/>
          <w:iCs/>
          <w:color w:val="000000" w:themeColor="text1"/>
          <w:lang w:val="en-US"/>
        </w:rPr>
        <w:t xml:space="preserve">, </w:t>
      </w:r>
      <w:r>
        <w:rPr>
          <w:rFonts w:cs="Times New Roman"/>
          <w:color w:val="000000" w:themeColor="text1"/>
          <w:lang w:val="en-US"/>
        </w:rPr>
        <w:t>50, 4, 417-436</w:t>
      </w:r>
      <w:r w:rsidRPr="00381CD7">
        <w:rPr>
          <w:rFonts w:cs="Times New Roman"/>
          <w:i/>
          <w:iCs/>
          <w:color w:val="000000" w:themeColor="text1"/>
          <w:lang w:val="en-US"/>
        </w:rPr>
        <w:t xml:space="preserve"> </w:t>
      </w:r>
      <w:r w:rsidRPr="00381CD7">
        <w:rPr>
          <w:rFonts w:cs="Times New Roman"/>
          <w:color w:val="000000" w:themeColor="text1"/>
          <w:lang w:val="en-US"/>
        </w:rPr>
        <w:t>(</w:t>
      </w:r>
      <w:r w:rsidR="008D2F9C">
        <w:rPr>
          <w:rFonts w:cs="Times New Roman"/>
          <w:color w:val="000000" w:themeColor="text1"/>
          <w:lang w:val="en-US"/>
        </w:rPr>
        <w:t>ABS</w:t>
      </w:r>
      <w:r w:rsidRPr="00381CD7">
        <w:rPr>
          <w:rFonts w:cs="Times New Roman"/>
          <w:color w:val="000000" w:themeColor="text1"/>
          <w:lang w:val="en-US"/>
        </w:rPr>
        <w:t xml:space="preserve"> </w:t>
      </w:r>
      <w:r w:rsidR="008D2F9C">
        <w:rPr>
          <w:rFonts w:cs="Times New Roman"/>
          <w:color w:val="000000" w:themeColor="text1"/>
          <w:lang w:val="en-US"/>
        </w:rPr>
        <w:t>2</w:t>
      </w:r>
      <w:r w:rsidRPr="00381CD7">
        <w:rPr>
          <w:rFonts w:cs="Times New Roman"/>
          <w:color w:val="000000" w:themeColor="text1"/>
          <w:lang w:val="en-US"/>
        </w:rPr>
        <w:t>)</w:t>
      </w:r>
    </w:p>
    <w:p w14:paraId="42E22AB0" w14:textId="77777777" w:rsidR="00381CD7" w:rsidRPr="00C61802" w:rsidRDefault="00381CD7" w:rsidP="00E0615F">
      <w:pPr>
        <w:ind w:left="567" w:hanging="567"/>
        <w:rPr>
          <w:rFonts w:cs="Times New Roman"/>
          <w:lang w:val="en-US"/>
        </w:rPr>
      </w:pPr>
    </w:p>
    <w:p w14:paraId="7F183667" w14:textId="69E0F5C8" w:rsidR="00E0615F" w:rsidRPr="00E0615F" w:rsidRDefault="00E0615F" w:rsidP="00E0615F">
      <w:pPr>
        <w:ind w:left="567" w:hanging="567"/>
        <w:rPr>
          <w:rFonts w:cs="Times New Roman"/>
          <w:lang w:val="en-US"/>
        </w:rPr>
      </w:pPr>
      <w:r w:rsidRPr="00381CD7">
        <w:rPr>
          <w:rFonts w:cs="Times New Roman"/>
          <w:lang w:val="en-US"/>
        </w:rPr>
        <w:t xml:space="preserve">Schill, M., </w:t>
      </w:r>
      <w:r w:rsidR="00381CD7">
        <w:rPr>
          <w:rFonts w:cs="Times New Roman"/>
          <w:lang w:val="en-US"/>
        </w:rPr>
        <w:t xml:space="preserve">et </w:t>
      </w:r>
      <w:r w:rsidRPr="00381CD7">
        <w:rPr>
          <w:rFonts w:cs="Times New Roman"/>
          <w:lang w:val="en-US"/>
        </w:rPr>
        <w:t>Godefroit-Winkel, D. (202</w:t>
      </w:r>
      <w:r w:rsidR="00C00219">
        <w:rPr>
          <w:rFonts w:cs="Times New Roman"/>
          <w:lang w:val="en-US"/>
        </w:rPr>
        <w:t>2</w:t>
      </w:r>
      <w:r w:rsidRPr="00381CD7">
        <w:rPr>
          <w:rFonts w:cs="Times New Roman"/>
          <w:lang w:val="en-US"/>
        </w:rPr>
        <w:t xml:space="preserve">) </w:t>
      </w:r>
      <w:r>
        <w:rPr>
          <w:rFonts w:cs="Times New Roman"/>
          <w:lang w:val="en-US"/>
        </w:rPr>
        <w:t xml:space="preserve">“Consumer </w:t>
      </w:r>
      <w:r w:rsidR="00C12371">
        <w:rPr>
          <w:rFonts w:cs="Times New Roman"/>
          <w:lang w:val="en-US"/>
        </w:rPr>
        <w:t>R</w:t>
      </w:r>
      <w:r>
        <w:rPr>
          <w:rFonts w:cs="Times New Roman"/>
          <w:lang w:val="en-US"/>
        </w:rPr>
        <w:t xml:space="preserve">esponses to </w:t>
      </w:r>
      <w:r w:rsidR="00C12371">
        <w:rPr>
          <w:rFonts w:cs="Times New Roman"/>
          <w:lang w:val="en-US"/>
        </w:rPr>
        <w:t>E</w:t>
      </w:r>
      <w:r>
        <w:rPr>
          <w:rFonts w:cs="Times New Roman"/>
          <w:lang w:val="en-US"/>
        </w:rPr>
        <w:t xml:space="preserve">nvironmental </w:t>
      </w:r>
      <w:r w:rsidR="00C12371">
        <w:rPr>
          <w:rFonts w:cs="Times New Roman"/>
          <w:lang w:val="en-US"/>
        </w:rPr>
        <w:t>C</w:t>
      </w:r>
      <w:r>
        <w:rPr>
          <w:rFonts w:cs="Times New Roman"/>
          <w:lang w:val="en-US"/>
        </w:rPr>
        <w:t xml:space="preserve">orporate </w:t>
      </w:r>
      <w:r w:rsidR="00C12371">
        <w:rPr>
          <w:rFonts w:cs="Times New Roman"/>
          <w:lang w:val="en-US"/>
        </w:rPr>
        <w:t>S</w:t>
      </w:r>
      <w:r>
        <w:rPr>
          <w:rFonts w:cs="Times New Roman"/>
          <w:lang w:val="en-US"/>
        </w:rPr>
        <w:t xml:space="preserve">ocial </w:t>
      </w:r>
      <w:r w:rsidR="00C12371">
        <w:rPr>
          <w:rFonts w:cs="Times New Roman"/>
          <w:lang w:val="en-US"/>
        </w:rPr>
        <w:t>R</w:t>
      </w:r>
      <w:r>
        <w:rPr>
          <w:rFonts w:cs="Times New Roman"/>
          <w:lang w:val="en-US"/>
        </w:rPr>
        <w:t xml:space="preserve">esponsibility and </w:t>
      </w:r>
      <w:r w:rsidR="00C12371">
        <w:rPr>
          <w:rFonts w:cs="Times New Roman"/>
          <w:lang w:val="en-US"/>
        </w:rPr>
        <w:t>L</w:t>
      </w:r>
      <w:r>
        <w:rPr>
          <w:rFonts w:cs="Times New Roman"/>
          <w:lang w:val="en-US"/>
        </w:rPr>
        <w:t xml:space="preserve">uxury,” </w:t>
      </w:r>
      <w:r>
        <w:rPr>
          <w:rFonts w:cs="Times New Roman"/>
          <w:i/>
          <w:iCs/>
          <w:lang w:val="en-US"/>
        </w:rPr>
        <w:t>Journal of Service</w:t>
      </w:r>
      <w:r w:rsidR="007073F0">
        <w:rPr>
          <w:rFonts w:cs="Times New Roman"/>
          <w:i/>
          <w:iCs/>
          <w:lang w:val="en-US"/>
        </w:rPr>
        <w:t>s</w:t>
      </w:r>
      <w:r>
        <w:rPr>
          <w:rFonts w:cs="Times New Roman"/>
          <w:i/>
          <w:iCs/>
          <w:lang w:val="en-US"/>
        </w:rPr>
        <w:t xml:space="preserve"> Marketing</w:t>
      </w:r>
      <w:r w:rsidR="00C00219">
        <w:rPr>
          <w:rFonts w:cs="Times New Roman"/>
          <w:lang w:val="en-US"/>
        </w:rPr>
        <w:t>, 36, 4, 769-780</w:t>
      </w:r>
      <w:r>
        <w:rPr>
          <w:rFonts w:cs="Times New Roman"/>
          <w:i/>
          <w:iCs/>
          <w:lang w:val="en-US"/>
        </w:rPr>
        <w:t xml:space="preserve"> </w:t>
      </w:r>
      <w:r>
        <w:rPr>
          <w:rFonts w:cs="Times New Roman"/>
          <w:lang w:val="en-US"/>
        </w:rPr>
        <w:t>(</w:t>
      </w:r>
      <w:r w:rsidR="008D2F9C">
        <w:rPr>
          <w:lang w:val="en-US"/>
        </w:rPr>
        <w:t>ABS 2</w:t>
      </w:r>
      <w:r>
        <w:rPr>
          <w:rFonts w:cs="Times New Roman"/>
          <w:lang w:val="en-US"/>
        </w:rPr>
        <w:t>)</w:t>
      </w:r>
    </w:p>
    <w:p w14:paraId="6685A562" w14:textId="77777777" w:rsidR="0074492C" w:rsidRPr="00381CD7" w:rsidRDefault="0074492C" w:rsidP="00C929AC">
      <w:pPr>
        <w:rPr>
          <w:rFonts w:cs="Times New Roman"/>
          <w:i/>
          <w:iCs/>
          <w:color w:val="000000" w:themeColor="text1"/>
          <w:lang w:val="en-US"/>
        </w:rPr>
      </w:pPr>
    </w:p>
    <w:p w14:paraId="5EE38FC3" w14:textId="64DB68E5" w:rsidR="00C00219" w:rsidRPr="00C61802" w:rsidRDefault="00C00219" w:rsidP="00C00219">
      <w:pPr>
        <w:ind w:left="567" w:hanging="567"/>
        <w:rPr>
          <w:rFonts w:cs="Times New Roman"/>
          <w:lang w:val="en-US"/>
        </w:rPr>
      </w:pPr>
      <w:r w:rsidRPr="00C61802">
        <w:rPr>
          <w:rFonts w:cs="Times New Roman"/>
          <w:lang w:val="en-US"/>
        </w:rPr>
        <w:t xml:space="preserve">Bonsu, S. K. et Godefroit-Winkel, D. (2021) </w:t>
      </w:r>
      <w:r>
        <w:rPr>
          <w:rFonts w:cs="Times New Roman"/>
          <w:lang w:val="en-US"/>
        </w:rPr>
        <w:t xml:space="preserve">“Representing Africa in the ‘Coming to America’ films,” </w:t>
      </w:r>
      <w:r w:rsidRPr="00381CD7">
        <w:rPr>
          <w:i/>
          <w:iCs/>
          <w:lang w:val="en-US"/>
        </w:rPr>
        <w:t xml:space="preserve">Markets, Globalization &amp; Development Review, </w:t>
      </w:r>
      <w:r w:rsidR="00322E14">
        <w:rPr>
          <w:lang w:val="en-US"/>
        </w:rPr>
        <w:t>6</w:t>
      </w:r>
      <w:r w:rsidRPr="00381CD7">
        <w:rPr>
          <w:lang w:val="en-US"/>
        </w:rPr>
        <w:t xml:space="preserve">, </w:t>
      </w:r>
      <w:r w:rsidR="00322E14">
        <w:rPr>
          <w:lang w:val="en-US"/>
        </w:rPr>
        <w:t>1</w:t>
      </w:r>
      <w:r w:rsidRPr="00381CD7">
        <w:rPr>
          <w:lang w:val="en-US"/>
        </w:rPr>
        <w:t>, available at: https://digitalcommons.uri.edu/mgdr/vol</w:t>
      </w:r>
      <w:r>
        <w:rPr>
          <w:lang w:val="en-US"/>
        </w:rPr>
        <w:t>6</w:t>
      </w:r>
      <w:r w:rsidRPr="00381CD7">
        <w:rPr>
          <w:lang w:val="en-US"/>
        </w:rPr>
        <w:t>/iss</w:t>
      </w:r>
      <w:r>
        <w:rPr>
          <w:lang w:val="en-US"/>
        </w:rPr>
        <w:t>1/4</w:t>
      </w:r>
    </w:p>
    <w:p w14:paraId="6E648753" w14:textId="77777777" w:rsidR="00C00219" w:rsidRDefault="00C00219" w:rsidP="0074492C">
      <w:pPr>
        <w:ind w:left="567" w:hanging="567"/>
        <w:rPr>
          <w:lang w:val="en-US"/>
        </w:rPr>
      </w:pPr>
    </w:p>
    <w:p w14:paraId="30268BD3" w14:textId="577AF3E0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Schill, M., Godefroit-Winkel, D. et </w:t>
      </w:r>
      <w:proofErr w:type="spellStart"/>
      <w:r w:rsidRPr="00381CD7">
        <w:rPr>
          <w:lang w:val="en-US"/>
        </w:rPr>
        <w:t>Üçok</w:t>
      </w:r>
      <w:proofErr w:type="spellEnd"/>
      <w:r w:rsidRPr="00381CD7">
        <w:rPr>
          <w:lang w:val="en-US"/>
        </w:rPr>
        <w:t xml:space="preserve">-Hughes, M. (2021), “A </w:t>
      </w:r>
      <w:r w:rsidR="003E0983" w:rsidRPr="00381CD7">
        <w:rPr>
          <w:lang w:val="en-US"/>
        </w:rPr>
        <w:t>Country-of-Origin</w:t>
      </w:r>
      <w:r w:rsidRPr="00381CD7">
        <w:rPr>
          <w:lang w:val="en-US"/>
        </w:rPr>
        <w:t xml:space="preserve"> Perspective on Climate Change Actions: Evidence from France, </w:t>
      </w:r>
      <w:r w:rsidR="004747DE">
        <w:rPr>
          <w:lang w:val="en-US"/>
        </w:rPr>
        <w:t>Morocco</w:t>
      </w:r>
      <w:r w:rsidRPr="00381CD7">
        <w:rPr>
          <w:lang w:val="en-US"/>
        </w:rPr>
        <w:t xml:space="preserve">, and the United States,” </w:t>
      </w:r>
      <w:r w:rsidRPr="00381CD7">
        <w:rPr>
          <w:i/>
          <w:iCs/>
          <w:lang w:val="en-US"/>
        </w:rPr>
        <w:t xml:space="preserve">Journal of International Marketing, </w:t>
      </w:r>
      <w:r w:rsidRPr="00381CD7">
        <w:rPr>
          <w:lang w:val="en-US"/>
        </w:rPr>
        <w:t>29, 1, 23-38</w:t>
      </w:r>
      <w:r w:rsidRPr="00381CD7">
        <w:rPr>
          <w:i/>
          <w:iCs/>
          <w:lang w:val="en-US"/>
        </w:rPr>
        <w:t xml:space="preserve"> </w:t>
      </w:r>
      <w:r w:rsidRPr="00381CD7">
        <w:rPr>
          <w:lang w:val="en-US"/>
        </w:rPr>
        <w:t>(</w:t>
      </w:r>
      <w:r w:rsidR="008D2F9C">
        <w:rPr>
          <w:lang w:val="en-US"/>
        </w:rPr>
        <w:t>ABS 3</w:t>
      </w:r>
      <w:r w:rsidRPr="00381CD7">
        <w:rPr>
          <w:lang w:val="en-US"/>
        </w:rPr>
        <w:t>)</w:t>
      </w:r>
    </w:p>
    <w:p w14:paraId="51CEF4B8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B8F133C" w14:textId="41A32EFE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D., Schill, M., Longo, C. et </w:t>
      </w:r>
      <w:proofErr w:type="spellStart"/>
      <w:r w:rsidRPr="00381CD7">
        <w:rPr>
          <w:lang w:val="en-US"/>
        </w:rPr>
        <w:t>Chour</w:t>
      </w:r>
      <w:proofErr w:type="spellEnd"/>
      <w:r w:rsidRPr="00381CD7">
        <w:rPr>
          <w:lang w:val="en-US"/>
        </w:rPr>
        <w:t xml:space="preserve">, M. (2020), “Building City Identities: A Consumer Perspective,” </w:t>
      </w:r>
      <w:r w:rsidRPr="00381CD7">
        <w:rPr>
          <w:i/>
          <w:iCs/>
          <w:lang w:val="en-US"/>
        </w:rPr>
        <w:t xml:space="preserve">Markets, Globalization &amp; Development Review, </w:t>
      </w:r>
      <w:r w:rsidRPr="00381CD7">
        <w:rPr>
          <w:lang w:val="en-US"/>
        </w:rPr>
        <w:t xml:space="preserve">5, </w:t>
      </w:r>
      <w:r w:rsidR="00322E14">
        <w:rPr>
          <w:lang w:val="en-US"/>
        </w:rPr>
        <w:t>2</w:t>
      </w:r>
      <w:r w:rsidRPr="00381CD7">
        <w:rPr>
          <w:lang w:val="en-US"/>
        </w:rPr>
        <w:t>, available at: https://digitalcommons.uri.edu/mgdr/vol5/iss2/4</w:t>
      </w:r>
    </w:p>
    <w:p w14:paraId="0AE196DA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B64E990" w14:textId="0927ABBF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et Peñaloza, L. (2020), “Women’s Empowerment at the Moroccan Supermarket: An Ethnographic Account of Achieved Capabilities and Altered Social Relations in an Emerging Retail Servicescape,” </w:t>
      </w:r>
      <w:r w:rsidRPr="00381CD7">
        <w:rPr>
          <w:i/>
          <w:iCs/>
          <w:lang w:val="en-US"/>
        </w:rPr>
        <w:t xml:space="preserve">Journal of </w:t>
      </w:r>
      <w:proofErr w:type="spellStart"/>
      <w:r w:rsidRPr="00381CD7">
        <w:rPr>
          <w:i/>
          <w:iCs/>
          <w:lang w:val="en-US"/>
        </w:rPr>
        <w:t>Macromarketing</w:t>
      </w:r>
      <w:proofErr w:type="spellEnd"/>
      <w:r w:rsidRPr="00381CD7">
        <w:rPr>
          <w:i/>
          <w:iCs/>
          <w:lang w:val="en-US"/>
        </w:rPr>
        <w:t xml:space="preserve">, </w:t>
      </w:r>
      <w:r w:rsidRPr="00381CD7">
        <w:rPr>
          <w:lang w:val="en-US"/>
        </w:rPr>
        <w:t>4, 1, 492-509 (</w:t>
      </w:r>
      <w:r w:rsidR="008D2F9C">
        <w:rPr>
          <w:lang w:val="en-US"/>
        </w:rPr>
        <w:t>ABS</w:t>
      </w:r>
      <w:r w:rsidRPr="00381CD7">
        <w:rPr>
          <w:lang w:val="en-US"/>
        </w:rPr>
        <w:t xml:space="preserve"> </w:t>
      </w:r>
      <w:r w:rsidR="008D2F9C">
        <w:rPr>
          <w:lang w:val="en-US"/>
        </w:rPr>
        <w:t>2</w:t>
      </w:r>
      <w:r w:rsidRPr="00381CD7">
        <w:rPr>
          <w:lang w:val="en-US"/>
        </w:rPr>
        <w:t>)</w:t>
      </w:r>
    </w:p>
    <w:p w14:paraId="3960EDEA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5693F11D" w14:textId="2B64AA14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Schill, M., Godefroit-Winkel, D. et Hogg, M. K. (2020), “Young Children’s Consumer Agency: The Case of French Children and Recycling,” </w:t>
      </w:r>
      <w:r w:rsidRPr="00381CD7">
        <w:rPr>
          <w:i/>
          <w:iCs/>
          <w:lang w:val="en-US"/>
        </w:rPr>
        <w:t xml:space="preserve">Journal of Business Research, </w:t>
      </w:r>
      <w:r w:rsidRPr="00381CD7">
        <w:rPr>
          <w:lang w:val="en-US"/>
        </w:rPr>
        <w:t>110, 292-305</w:t>
      </w:r>
      <w:r w:rsidRPr="00381CD7">
        <w:rPr>
          <w:i/>
          <w:iCs/>
          <w:lang w:val="en-US"/>
        </w:rPr>
        <w:t xml:space="preserve"> </w:t>
      </w:r>
      <w:r w:rsidRPr="00381CD7">
        <w:rPr>
          <w:lang w:val="en-US"/>
        </w:rPr>
        <w:t>(</w:t>
      </w:r>
      <w:r w:rsidR="008D2F9C">
        <w:rPr>
          <w:lang w:val="en-US"/>
        </w:rPr>
        <w:t>ABS 3</w:t>
      </w:r>
      <w:r w:rsidRPr="00381CD7">
        <w:rPr>
          <w:lang w:val="en-US"/>
        </w:rPr>
        <w:t>)</w:t>
      </w:r>
    </w:p>
    <w:p w14:paraId="0495CDD7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2065E97" w14:textId="60435FA3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Schill, M., Godefroit-Winkel, D., Diallo, M. F. et Barbarossa, C. (2019), “Consumers’ Intentions to Purchase Smart Home Objects: Do Environmental Issues Matter?” </w:t>
      </w:r>
      <w:r w:rsidRPr="00381CD7">
        <w:rPr>
          <w:i/>
          <w:lang w:val="en-US"/>
        </w:rPr>
        <w:t xml:space="preserve">Ecological Economics, </w:t>
      </w:r>
      <w:r w:rsidRPr="00381CD7">
        <w:rPr>
          <w:lang w:val="en-US"/>
        </w:rPr>
        <w:t>161, 176-185 (</w:t>
      </w:r>
      <w:r w:rsidR="008D2F9C">
        <w:rPr>
          <w:lang w:val="en-US"/>
        </w:rPr>
        <w:t>ABS 3</w:t>
      </w:r>
      <w:r w:rsidRPr="00381CD7">
        <w:rPr>
          <w:lang w:val="en-US"/>
        </w:rPr>
        <w:t>)</w:t>
      </w:r>
    </w:p>
    <w:p w14:paraId="49678426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23456F9D" w14:textId="35A4B04F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Schill, M. et Godefroit-Winkel, D. (2019), “Consumer Segments in the Smart Environmental Objects Market,” </w:t>
      </w:r>
      <w:r w:rsidRPr="00381CD7">
        <w:rPr>
          <w:i/>
          <w:lang w:val="en-US"/>
        </w:rPr>
        <w:t>Journal of Consumer Marketing</w:t>
      </w:r>
      <w:r w:rsidRPr="00381CD7">
        <w:rPr>
          <w:lang w:val="en-US"/>
        </w:rPr>
        <w:t>, 36, 2, 317-327</w:t>
      </w:r>
      <w:r w:rsidRPr="00381CD7">
        <w:rPr>
          <w:i/>
          <w:lang w:val="en-US"/>
        </w:rPr>
        <w:t xml:space="preserve"> </w:t>
      </w:r>
      <w:r w:rsidRPr="00381CD7">
        <w:rPr>
          <w:lang w:val="en-US"/>
        </w:rPr>
        <w:t>(</w:t>
      </w:r>
      <w:r w:rsidR="008D2F9C">
        <w:rPr>
          <w:lang w:val="en-US"/>
        </w:rPr>
        <w:t>ABS</w:t>
      </w:r>
      <w:r w:rsidRPr="00381CD7">
        <w:rPr>
          <w:lang w:val="en-US"/>
        </w:rPr>
        <w:t xml:space="preserve"> </w:t>
      </w:r>
      <w:r w:rsidR="008D2F9C">
        <w:rPr>
          <w:lang w:val="en-US"/>
        </w:rPr>
        <w:t>1</w:t>
      </w:r>
      <w:r w:rsidRPr="00381CD7">
        <w:rPr>
          <w:lang w:val="en-US"/>
        </w:rPr>
        <w:t>)</w:t>
      </w:r>
    </w:p>
    <w:p w14:paraId="39D7A14B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20538A1F" w14:textId="0A0C87D1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D., Schill, M. et Hogg, M. K. (2019), “The Interplay of Emotions and Consumption in the Relational Identity Trajectories of Grandmothers with their Grandchildren,” </w:t>
      </w:r>
      <w:r w:rsidRPr="00381CD7">
        <w:rPr>
          <w:i/>
          <w:lang w:val="en-US"/>
        </w:rPr>
        <w:t xml:space="preserve">European Journal of Marketing, </w:t>
      </w:r>
      <w:r w:rsidRPr="00381CD7">
        <w:rPr>
          <w:lang w:val="en-US"/>
        </w:rPr>
        <w:t>53, 2, 164-194</w:t>
      </w:r>
      <w:r w:rsidRPr="00381CD7">
        <w:rPr>
          <w:i/>
          <w:lang w:val="en-US"/>
        </w:rPr>
        <w:t xml:space="preserve"> </w:t>
      </w:r>
      <w:r w:rsidRPr="00381CD7">
        <w:rPr>
          <w:lang w:val="en-US"/>
        </w:rPr>
        <w:t>(</w:t>
      </w:r>
      <w:r w:rsidR="008D2F9C">
        <w:rPr>
          <w:lang w:val="en-US"/>
        </w:rPr>
        <w:t>ABS</w:t>
      </w:r>
      <w:r w:rsidRPr="00381CD7">
        <w:rPr>
          <w:lang w:val="en-US"/>
        </w:rPr>
        <w:t xml:space="preserve"> 3)</w:t>
      </w:r>
    </w:p>
    <w:p w14:paraId="3FE692DD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B9D0CB1" w14:textId="24254598" w:rsidR="0074492C" w:rsidRPr="00381CD7" w:rsidRDefault="0074492C" w:rsidP="0074492C">
      <w:pPr>
        <w:ind w:left="567" w:hanging="567"/>
        <w:rPr>
          <w:lang w:val="en-US"/>
        </w:rPr>
      </w:pPr>
      <w:proofErr w:type="spellStart"/>
      <w:r w:rsidRPr="00381CD7">
        <w:rPr>
          <w:lang w:val="en-US"/>
        </w:rPr>
        <w:t>Djelassi</w:t>
      </w:r>
      <w:proofErr w:type="spellEnd"/>
      <w:r w:rsidRPr="00381CD7">
        <w:rPr>
          <w:lang w:val="en-US"/>
        </w:rPr>
        <w:t xml:space="preserve">, S., Godefroit-Winkel, D., et Diallo, M. F. (2018), “Does the Culture affect the Relationship among Utilitarian and non-Utilitarian Values, Satisfaction and Loyalty to Shopping </w:t>
      </w:r>
      <w:proofErr w:type="spellStart"/>
      <w:r w:rsidRPr="00381CD7">
        <w:rPr>
          <w:lang w:val="en-US"/>
        </w:rPr>
        <w:t>Centres</w:t>
      </w:r>
      <w:proofErr w:type="spellEnd"/>
      <w:r w:rsidRPr="00381CD7">
        <w:rPr>
          <w:lang w:val="en-US"/>
        </w:rPr>
        <w:t xml:space="preserve">? Evidence from Two Maghreb Countries,” </w:t>
      </w:r>
      <w:r w:rsidRPr="00381CD7">
        <w:rPr>
          <w:i/>
          <w:lang w:val="en-US"/>
        </w:rPr>
        <w:t xml:space="preserve">International Journal of Retail &amp; Distribution Management, </w:t>
      </w:r>
      <w:r w:rsidRPr="00381CD7">
        <w:rPr>
          <w:lang w:val="en-US"/>
        </w:rPr>
        <w:t>46, 11/12, 1153-1169</w:t>
      </w:r>
      <w:r w:rsidRPr="00381CD7">
        <w:rPr>
          <w:i/>
          <w:lang w:val="en-US"/>
        </w:rPr>
        <w:t xml:space="preserve"> </w:t>
      </w:r>
      <w:r w:rsidRPr="00381CD7">
        <w:rPr>
          <w:lang w:val="en-US"/>
        </w:rPr>
        <w:t>(</w:t>
      </w:r>
      <w:r w:rsidR="008D2F9C">
        <w:rPr>
          <w:lang w:val="en-US"/>
        </w:rPr>
        <w:t>ABS 2</w:t>
      </w:r>
      <w:r w:rsidRPr="00381CD7">
        <w:rPr>
          <w:lang w:val="en-US"/>
        </w:rPr>
        <w:t>)</w:t>
      </w:r>
    </w:p>
    <w:p w14:paraId="22FCA510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51552A95" w14:textId="77777777" w:rsidR="0074492C" w:rsidRPr="00381CD7" w:rsidRDefault="0074492C" w:rsidP="0074492C">
      <w:pPr>
        <w:ind w:left="567" w:hanging="567"/>
        <w:rPr>
          <w:rFonts w:ascii="Times" w:eastAsia="Times New Roman" w:hAnsi="Times"/>
          <w:lang w:val="en-US"/>
        </w:rPr>
      </w:pPr>
      <w:r w:rsidRPr="00381CD7">
        <w:rPr>
          <w:lang w:val="en-US"/>
        </w:rPr>
        <w:t xml:space="preserve">Godefroit-Winkel, D. (2018), “Developing Shopping Abilities to Empower: An Ethnography of Moroccan Women in Supermarkets,” </w:t>
      </w:r>
      <w:r w:rsidRPr="00381CD7">
        <w:rPr>
          <w:i/>
          <w:lang w:val="en-US"/>
        </w:rPr>
        <w:t xml:space="preserve">Markets, Globalization and Development Review, </w:t>
      </w:r>
      <w:r w:rsidRPr="00381CD7">
        <w:rPr>
          <w:lang w:val="en-US"/>
        </w:rPr>
        <w:t xml:space="preserve">3, 2, 2, 1-32. </w:t>
      </w:r>
      <w:r w:rsidRPr="00381CD7">
        <w:rPr>
          <w:rFonts w:cs="Arial"/>
          <w:color w:val="000000"/>
          <w:lang w:val="en-US"/>
        </w:rPr>
        <w:t>Available at: https://digitalcommons.uri.edu/mgdr/vol3/iss2/2</w:t>
      </w:r>
    </w:p>
    <w:p w14:paraId="4B4F72D1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41F489DA" w14:textId="207402A0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Diallo, M. F., Diop-Sall, F., Djelassi, S. et Godefroit-Winkel, D. (2018), “How Shopping Mall Service Quality Affects Customer Loyalty Across Developing African Countries: The Moderation of the Cultural Context,” </w:t>
      </w:r>
      <w:r w:rsidRPr="00381CD7">
        <w:rPr>
          <w:i/>
          <w:lang w:val="en-US"/>
        </w:rPr>
        <w:t>Journal of International Marketing</w:t>
      </w:r>
      <w:r w:rsidRPr="00381CD7">
        <w:rPr>
          <w:lang w:val="en-US"/>
        </w:rPr>
        <w:t>, 20, 10, 1-16 (</w:t>
      </w:r>
      <w:r w:rsidR="008D2F9C">
        <w:rPr>
          <w:lang w:val="en-US"/>
        </w:rPr>
        <w:t>ABS 3</w:t>
      </w:r>
      <w:r w:rsidRPr="00381CD7">
        <w:rPr>
          <w:lang w:val="en-US"/>
        </w:rPr>
        <w:t>)</w:t>
      </w:r>
    </w:p>
    <w:p w14:paraId="5D594670" w14:textId="77777777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   </w:t>
      </w:r>
    </w:p>
    <w:p w14:paraId="44F01326" w14:textId="1D956FFF" w:rsidR="0074492C" w:rsidRPr="00225A04" w:rsidRDefault="0074492C" w:rsidP="0074492C">
      <w:pPr>
        <w:ind w:left="567" w:hanging="567"/>
        <w:rPr>
          <w:lang w:val="fr-FR"/>
        </w:rPr>
      </w:pPr>
      <w:r w:rsidRPr="00225A04">
        <w:rPr>
          <w:lang w:val="fr-FR"/>
        </w:rPr>
        <w:t xml:space="preserve">Schill, M., </w:t>
      </w:r>
      <w:proofErr w:type="spellStart"/>
      <w:r w:rsidRPr="00225A04">
        <w:rPr>
          <w:lang w:val="fr-FR"/>
        </w:rPr>
        <w:t>Lethielleux</w:t>
      </w:r>
      <w:proofErr w:type="spellEnd"/>
      <w:r w:rsidRPr="00225A04">
        <w:rPr>
          <w:lang w:val="fr-FR"/>
        </w:rPr>
        <w:t>, L., Godefroit-Winkel, D. et Combes-Joret, M. (2018), “Action de l'Entreprise dans la Lutte contre le Réchauffement Climatique</w:t>
      </w:r>
      <w:r w:rsidR="00167EF8">
        <w:rPr>
          <w:lang w:val="fr-FR"/>
        </w:rPr>
        <w:t xml:space="preserve"> </w:t>
      </w:r>
      <w:r w:rsidRPr="00225A04">
        <w:rPr>
          <w:lang w:val="fr-FR"/>
        </w:rPr>
        <w:t>: Effets sur l'Identification Organisationnelle et l'Engagement Organisationnel des Salari</w:t>
      </w:r>
      <w:r>
        <w:rPr>
          <w:lang w:val="fr-FR"/>
        </w:rPr>
        <w:t>é</w:t>
      </w:r>
      <w:r w:rsidRPr="00225A04">
        <w:rPr>
          <w:lang w:val="fr-FR"/>
        </w:rPr>
        <w:t xml:space="preserve">s”, </w:t>
      </w:r>
      <w:r w:rsidRPr="00225A04">
        <w:rPr>
          <w:i/>
          <w:lang w:val="fr-FR"/>
        </w:rPr>
        <w:t>Revue de Gestion des Ressources Hu</w:t>
      </w:r>
      <w:r w:rsidR="000B69D2">
        <w:rPr>
          <w:i/>
          <w:lang w:val="fr-FR"/>
        </w:rPr>
        <w:t>mai</w:t>
      </w:r>
      <w:r w:rsidRPr="00225A04">
        <w:rPr>
          <w:i/>
          <w:lang w:val="fr-FR"/>
        </w:rPr>
        <w:t>nes</w:t>
      </w:r>
      <w:r w:rsidRPr="00225A04">
        <w:rPr>
          <w:lang w:val="fr-FR"/>
        </w:rPr>
        <w:t xml:space="preserve">, 2, 3-18 </w:t>
      </w:r>
    </w:p>
    <w:p w14:paraId="491B7830" w14:textId="77777777" w:rsidR="0074492C" w:rsidRPr="00225A04" w:rsidRDefault="0074492C" w:rsidP="0074492C">
      <w:pPr>
        <w:ind w:left="567" w:hanging="567"/>
        <w:rPr>
          <w:lang w:val="fr-FR"/>
        </w:rPr>
      </w:pPr>
    </w:p>
    <w:p w14:paraId="3DDEAC0B" w14:textId="08F64223" w:rsidR="0074492C" w:rsidRPr="00381CD7" w:rsidRDefault="0074492C" w:rsidP="0074492C">
      <w:pPr>
        <w:ind w:left="567" w:hanging="567"/>
        <w:rPr>
          <w:color w:val="000000"/>
          <w:lang w:val="en-US"/>
        </w:rPr>
      </w:pPr>
      <w:r w:rsidRPr="00225A04">
        <w:rPr>
          <w:lang w:val="fr-FR"/>
        </w:rPr>
        <w:t xml:space="preserve">Figueiredo, B., </w:t>
      </w:r>
      <w:proofErr w:type="spellStart"/>
      <w:r w:rsidRPr="00225A04">
        <w:rPr>
          <w:lang w:val="fr-FR"/>
        </w:rPr>
        <w:t>Chelekis</w:t>
      </w:r>
      <w:proofErr w:type="spellEnd"/>
      <w:r w:rsidRPr="00225A04">
        <w:rPr>
          <w:lang w:val="fr-FR"/>
        </w:rPr>
        <w:t xml:space="preserve"> J., DeBerry-Spence B., Firat, F. A., Ger G., Godefroit-Winkel D., Kravets O., </w:t>
      </w:r>
      <w:proofErr w:type="spellStart"/>
      <w:r w:rsidRPr="00225A04">
        <w:rPr>
          <w:lang w:val="fr-FR"/>
        </w:rPr>
        <w:t>Moisander</w:t>
      </w:r>
      <w:proofErr w:type="spellEnd"/>
      <w:r w:rsidRPr="00225A04">
        <w:rPr>
          <w:lang w:val="fr-FR"/>
        </w:rPr>
        <w:t xml:space="preserve"> J., </w:t>
      </w:r>
      <w:proofErr w:type="spellStart"/>
      <w:r w:rsidRPr="00225A04">
        <w:rPr>
          <w:lang w:val="fr-FR"/>
        </w:rPr>
        <w:t>Nuttavuthisit</w:t>
      </w:r>
      <w:proofErr w:type="spellEnd"/>
      <w:r w:rsidRPr="00225A04">
        <w:rPr>
          <w:lang w:val="fr-FR"/>
        </w:rPr>
        <w:t xml:space="preserve"> K., Peñaloza L., </w:t>
      </w:r>
      <w:r>
        <w:rPr>
          <w:lang w:val="fr-FR"/>
        </w:rPr>
        <w:t>et</w:t>
      </w:r>
      <w:r w:rsidRPr="00225A04">
        <w:rPr>
          <w:lang w:val="fr-FR"/>
        </w:rPr>
        <w:t xml:space="preserve"> Tadajewski M. (2014), “</w:t>
      </w:r>
      <w:proofErr w:type="spellStart"/>
      <w:r w:rsidRPr="00225A04">
        <w:rPr>
          <w:lang w:val="fr-FR"/>
        </w:rPr>
        <w:t>Developing</w:t>
      </w:r>
      <w:proofErr w:type="spellEnd"/>
      <w:r w:rsidRPr="00225A04">
        <w:rPr>
          <w:lang w:val="fr-FR"/>
        </w:rPr>
        <w:t xml:space="preserve"> </w:t>
      </w:r>
      <w:proofErr w:type="spellStart"/>
      <w:proofErr w:type="gramStart"/>
      <w:r w:rsidRPr="00225A04">
        <w:rPr>
          <w:lang w:val="fr-FR"/>
        </w:rPr>
        <w:t>Markets</w:t>
      </w:r>
      <w:proofErr w:type="spellEnd"/>
      <w:r w:rsidRPr="00225A04">
        <w:rPr>
          <w:lang w:val="fr-FR"/>
        </w:rPr>
        <w:t>?</w:t>
      </w:r>
      <w:proofErr w:type="gramEnd"/>
      <w:r w:rsidRPr="00225A04">
        <w:rPr>
          <w:lang w:val="fr-FR"/>
        </w:rPr>
        <w:t xml:space="preserve"> </w:t>
      </w:r>
      <w:r w:rsidRPr="00381CD7">
        <w:rPr>
          <w:lang w:val="en-US"/>
        </w:rPr>
        <w:t xml:space="preserve">Understanding the Role of Markets and Development at the Intersection of </w:t>
      </w:r>
      <w:proofErr w:type="spellStart"/>
      <w:r w:rsidRPr="00381CD7">
        <w:rPr>
          <w:lang w:val="en-US"/>
        </w:rPr>
        <w:t>Macromarketing</w:t>
      </w:r>
      <w:proofErr w:type="spellEnd"/>
      <w:r w:rsidRPr="00381CD7">
        <w:rPr>
          <w:lang w:val="en-US"/>
        </w:rPr>
        <w:t xml:space="preserve"> and Transformative Consumer Research (TCR)</w:t>
      </w:r>
      <w:r w:rsidRPr="00381CD7">
        <w:rPr>
          <w:i/>
          <w:lang w:val="en-US"/>
        </w:rPr>
        <w:t xml:space="preserve">”, Journal of </w:t>
      </w:r>
      <w:proofErr w:type="spellStart"/>
      <w:r w:rsidRPr="00381CD7">
        <w:rPr>
          <w:i/>
          <w:lang w:val="en-US"/>
        </w:rPr>
        <w:t>Macromarketing</w:t>
      </w:r>
      <w:proofErr w:type="spellEnd"/>
      <w:r w:rsidRPr="00381CD7">
        <w:rPr>
          <w:lang w:val="en-US"/>
        </w:rPr>
        <w:t xml:space="preserve">, </w:t>
      </w:r>
      <w:r w:rsidRPr="00381CD7">
        <w:rPr>
          <w:color w:val="000000"/>
          <w:lang w:val="en-US"/>
        </w:rPr>
        <w:t>35, 2, 257-27 (</w:t>
      </w:r>
      <w:r w:rsidR="008D2F9C">
        <w:rPr>
          <w:color w:val="000000"/>
          <w:lang w:val="en-US"/>
        </w:rPr>
        <w:t>ABS</w:t>
      </w:r>
      <w:r w:rsidRPr="00381CD7">
        <w:rPr>
          <w:color w:val="000000"/>
          <w:lang w:val="en-US"/>
        </w:rPr>
        <w:t xml:space="preserve"> </w:t>
      </w:r>
      <w:r w:rsidR="008D2F9C">
        <w:rPr>
          <w:color w:val="000000"/>
          <w:lang w:val="en-US"/>
        </w:rPr>
        <w:t>2</w:t>
      </w:r>
      <w:r w:rsidRPr="00381CD7">
        <w:rPr>
          <w:color w:val="000000"/>
          <w:lang w:val="en-US"/>
        </w:rPr>
        <w:t>)</w:t>
      </w:r>
    </w:p>
    <w:p w14:paraId="227AFD56" w14:textId="77777777" w:rsidR="0074492C" w:rsidRPr="00381CD7" w:rsidRDefault="0074492C" w:rsidP="0074492C">
      <w:pPr>
        <w:rPr>
          <w:lang w:val="en-US"/>
        </w:rPr>
      </w:pPr>
    </w:p>
    <w:p w14:paraId="2C7DC385" w14:textId="77777777" w:rsidR="00F34EE4" w:rsidRDefault="00F34EE4" w:rsidP="00301B67">
      <w:pPr>
        <w:pBdr>
          <w:bottom w:val="single" w:sz="4" w:space="1" w:color="auto"/>
        </w:pBdr>
        <w:rPr>
          <w:b/>
          <w:bCs/>
          <w:lang w:val="en-US"/>
        </w:rPr>
      </w:pPr>
    </w:p>
    <w:p w14:paraId="63558FD3" w14:textId="158BBA7B" w:rsidR="0074492C" w:rsidRPr="00381CD7" w:rsidRDefault="007E3422" w:rsidP="00301B67">
      <w:pPr>
        <w:pBdr>
          <w:bottom w:val="single" w:sz="4" w:space="1" w:color="auto"/>
        </w:pBd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Chapters</w:t>
      </w:r>
      <w:r w:rsidR="00450F22">
        <w:rPr>
          <w:b/>
          <w:bCs/>
          <w:lang w:val="en-US"/>
        </w:rPr>
        <w:t xml:space="preserve"> in Books</w:t>
      </w:r>
    </w:p>
    <w:p w14:paraId="647B8BB5" w14:textId="77777777" w:rsidR="0074492C" w:rsidRDefault="0074492C" w:rsidP="0074492C">
      <w:pPr>
        <w:rPr>
          <w:lang w:val="en-US"/>
        </w:rPr>
      </w:pPr>
    </w:p>
    <w:p w14:paraId="2DA9C7E6" w14:textId="77777777" w:rsidR="009C0D32" w:rsidRDefault="00C50FE0" w:rsidP="00C50FE0">
      <w:pPr>
        <w:ind w:left="567" w:hanging="567"/>
        <w:rPr>
          <w:lang w:val="en-US"/>
        </w:rPr>
      </w:pPr>
      <w:r>
        <w:rPr>
          <w:lang w:val="en-US"/>
        </w:rPr>
        <w:t xml:space="preserve">Godefroit-Winkel, D. (2025), “Sustainability and Greening of Retailing,” in Camal </w:t>
      </w:r>
      <w:proofErr w:type="spellStart"/>
      <w:r>
        <w:rPr>
          <w:lang w:val="en-US"/>
        </w:rPr>
        <w:t>Gallouj</w:t>
      </w:r>
      <w:proofErr w:type="spellEnd"/>
      <w:r>
        <w:rPr>
          <w:lang w:val="en-US"/>
        </w:rPr>
        <w:t xml:space="preserve"> and Faiz </w:t>
      </w:r>
      <w:proofErr w:type="spellStart"/>
      <w:r>
        <w:rPr>
          <w:lang w:val="en-US"/>
        </w:rPr>
        <w:t>Gallouj</w:t>
      </w:r>
      <w:proofErr w:type="spellEnd"/>
      <w:r>
        <w:rPr>
          <w:lang w:val="en-US"/>
        </w:rPr>
        <w:t xml:space="preserve"> eds., </w:t>
      </w:r>
      <w:r w:rsidRPr="00C50FE0">
        <w:rPr>
          <w:i/>
          <w:iCs/>
          <w:lang w:val="en-US"/>
        </w:rPr>
        <w:t>Elgar Encyclopedia of Retailing</w:t>
      </w:r>
      <w:r>
        <w:rPr>
          <w:lang w:val="en-US"/>
        </w:rPr>
        <w:t>, Edward Elgar Publishing.</w:t>
      </w:r>
    </w:p>
    <w:p w14:paraId="29998240" w14:textId="77777777" w:rsidR="009C0D32" w:rsidRDefault="009C0D32" w:rsidP="00C50FE0">
      <w:pPr>
        <w:ind w:left="567" w:hanging="567"/>
        <w:rPr>
          <w:lang w:val="en-US"/>
        </w:rPr>
      </w:pPr>
    </w:p>
    <w:p w14:paraId="50050EC4" w14:textId="47B93A4D" w:rsidR="00C50FE0" w:rsidRPr="009C0D32" w:rsidRDefault="009C0D32" w:rsidP="00C50FE0">
      <w:pPr>
        <w:ind w:left="567" w:hanging="567"/>
        <w:rPr>
          <w:lang w:val="en-US"/>
        </w:rPr>
      </w:pPr>
      <w:r>
        <w:rPr>
          <w:lang w:val="en-US"/>
        </w:rPr>
        <w:t xml:space="preserve">Bonsu, S. and Godefroit-Winkel, D. (2025), “Death Becomes Bowie – Life, Death and Identity of David (Jones) Bowie”, in A. Ruvio and R. Belk eds., </w:t>
      </w:r>
      <w:r>
        <w:rPr>
          <w:i/>
          <w:iCs/>
          <w:lang w:val="en-US"/>
        </w:rPr>
        <w:t xml:space="preserve">The Routledge Handbook of Identity and Consumption, </w:t>
      </w:r>
      <w:r>
        <w:rPr>
          <w:lang w:val="en-US"/>
        </w:rPr>
        <w:t>Routledge.</w:t>
      </w:r>
    </w:p>
    <w:p w14:paraId="42372AF9" w14:textId="77777777" w:rsidR="00C50FE0" w:rsidRPr="00381CD7" w:rsidRDefault="00C50FE0" w:rsidP="00C50FE0">
      <w:pPr>
        <w:ind w:left="567" w:hanging="567"/>
        <w:rPr>
          <w:lang w:val="en-US"/>
        </w:rPr>
      </w:pPr>
    </w:p>
    <w:p w14:paraId="72AB9AD5" w14:textId="5D6F38E0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</w:t>
      </w:r>
      <w:r w:rsidR="009C0D32">
        <w:rPr>
          <w:lang w:val="en-US"/>
        </w:rPr>
        <w:t>and</w:t>
      </w:r>
      <w:r w:rsidRPr="00381CD7">
        <w:rPr>
          <w:lang w:val="en-US"/>
        </w:rPr>
        <w:t xml:space="preserve"> Winkel M. (2018), “Rethinking Industrial Marketing from a Cultural Perspective: A Spanish Steel Mill in </w:t>
      </w:r>
      <w:r w:rsidR="004747DE">
        <w:rPr>
          <w:lang w:val="en-US"/>
        </w:rPr>
        <w:t>Morocco</w:t>
      </w:r>
      <w:r w:rsidRPr="00381CD7">
        <w:rPr>
          <w:lang w:val="en-US"/>
        </w:rPr>
        <w:t xml:space="preserve"> after the 2008 Crisis,” in Diallo M.F. and </w:t>
      </w:r>
      <w:proofErr w:type="spellStart"/>
      <w:r w:rsidRPr="00381CD7">
        <w:rPr>
          <w:lang w:val="en-US"/>
        </w:rPr>
        <w:t>Kaswengi</w:t>
      </w:r>
      <w:proofErr w:type="spellEnd"/>
      <w:r w:rsidRPr="00381CD7">
        <w:rPr>
          <w:lang w:val="en-US"/>
        </w:rPr>
        <w:t xml:space="preserve"> J. eds., </w:t>
      </w:r>
      <w:r w:rsidRPr="00381CD7">
        <w:rPr>
          <w:i/>
          <w:lang w:val="en-US"/>
        </w:rPr>
        <w:t>In Times of Crisis: Perspectives and Challenges of the 21</w:t>
      </w:r>
      <w:r w:rsidRPr="00381CD7">
        <w:rPr>
          <w:i/>
          <w:vertAlign w:val="superscript"/>
          <w:lang w:val="en-US"/>
        </w:rPr>
        <w:t>st</w:t>
      </w:r>
      <w:r w:rsidRPr="00381CD7">
        <w:rPr>
          <w:i/>
          <w:lang w:val="en-US"/>
        </w:rPr>
        <w:t xml:space="preserve"> Century</w:t>
      </w:r>
      <w:r w:rsidRPr="00381CD7">
        <w:rPr>
          <w:lang w:val="en-US"/>
        </w:rPr>
        <w:t>, Nova Science Publishers.</w:t>
      </w:r>
    </w:p>
    <w:p w14:paraId="3C5FD5CA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43997C53" w14:textId="77777777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Bonsu, S. K. et Godefroit-Winkel, D. (2016), “Guinness in Africa: Contemporary Branding at the Base of the Pyramid” in </w:t>
      </w:r>
      <w:proofErr w:type="spellStart"/>
      <w:r w:rsidRPr="00381CD7">
        <w:rPr>
          <w:lang w:val="en-US"/>
        </w:rPr>
        <w:t>Dall’omo</w:t>
      </w:r>
      <w:proofErr w:type="spellEnd"/>
      <w:r w:rsidRPr="00381CD7">
        <w:rPr>
          <w:lang w:val="en-US"/>
        </w:rPr>
        <w:t xml:space="preserve"> Riley F., Singh J. et Blankson Ch. eds., </w:t>
      </w:r>
      <w:r w:rsidRPr="00381CD7">
        <w:rPr>
          <w:i/>
          <w:lang w:val="en-US"/>
        </w:rPr>
        <w:t>The Routledge Companion to Contemporary Brand Management</w:t>
      </w:r>
      <w:r w:rsidRPr="00381CD7">
        <w:rPr>
          <w:lang w:val="en-US"/>
        </w:rPr>
        <w:t>, Routledge.</w:t>
      </w:r>
    </w:p>
    <w:p w14:paraId="7243631A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1E3DCC51" w14:textId="77777777" w:rsidR="0074492C" w:rsidRPr="00225A04" w:rsidRDefault="0074492C" w:rsidP="0074492C">
      <w:pPr>
        <w:ind w:left="567" w:hanging="567"/>
        <w:rPr>
          <w:lang w:val="fr-FR"/>
        </w:rPr>
      </w:pPr>
      <w:r w:rsidRPr="00225A04">
        <w:rPr>
          <w:lang w:val="fr-FR"/>
        </w:rPr>
        <w:t xml:space="preserve">Godefroit-Winkel, D. </w:t>
      </w:r>
      <w:r>
        <w:rPr>
          <w:lang w:val="fr-FR"/>
        </w:rPr>
        <w:t>et</w:t>
      </w:r>
      <w:r w:rsidRPr="00225A04">
        <w:rPr>
          <w:lang w:val="fr-FR"/>
        </w:rPr>
        <w:t xml:space="preserve"> Bonsu S. K. (2014), “Repenser les Stratégies Globales dans une Perspective Culturelle”, in </w:t>
      </w:r>
      <w:proofErr w:type="spellStart"/>
      <w:r w:rsidRPr="00225A04">
        <w:rPr>
          <w:lang w:val="fr-FR"/>
        </w:rPr>
        <w:t>Collin</w:t>
      </w:r>
      <w:proofErr w:type="spellEnd"/>
      <w:r w:rsidRPr="00225A04">
        <w:rPr>
          <w:lang w:val="fr-FR"/>
        </w:rPr>
        <w:t xml:space="preserve"> Lachaud I. </w:t>
      </w:r>
      <w:proofErr w:type="spellStart"/>
      <w:r w:rsidRPr="00225A04">
        <w:rPr>
          <w:lang w:val="fr-FR"/>
        </w:rPr>
        <w:t>ed</w:t>
      </w:r>
      <w:proofErr w:type="spellEnd"/>
      <w:r w:rsidRPr="00225A04">
        <w:rPr>
          <w:lang w:val="fr-FR"/>
        </w:rPr>
        <w:t xml:space="preserve">. </w:t>
      </w:r>
      <w:r w:rsidRPr="00225A04">
        <w:rPr>
          <w:i/>
          <w:lang w:val="fr-FR"/>
        </w:rPr>
        <w:t>Repenser le Commerce, Vers une Perspective Socio-Culturelle de la Distribution</w:t>
      </w:r>
      <w:r w:rsidRPr="00225A04">
        <w:rPr>
          <w:lang w:val="fr-FR"/>
        </w:rPr>
        <w:t>, EMS.</w:t>
      </w:r>
    </w:p>
    <w:p w14:paraId="43D3FA3F" w14:textId="77777777" w:rsidR="0074492C" w:rsidRPr="00225A04" w:rsidRDefault="0074492C" w:rsidP="0074492C">
      <w:pPr>
        <w:rPr>
          <w:lang w:val="fr-FR"/>
        </w:rPr>
      </w:pPr>
    </w:p>
    <w:p w14:paraId="36340CEB" w14:textId="7E4B4E47" w:rsidR="0074492C" w:rsidRPr="00381CD7" w:rsidRDefault="007E3422" w:rsidP="00301B67">
      <w:pPr>
        <w:pBdr>
          <w:bottom w:val="single" w:sz="4" w:space="1" w:color="auto"/>
        </w:pBdr>
        <w:rPr>
          <w:b/>
          <w:bCs/>
          <w:lang w:val="en-US"/>
        </w:rPr>
      </w:pPr>
      <w:r>
        <w:rPr>
          <w:b/>
          <w:bCs/>
          <w:lang w:val="en-US"/>
        </w:rPr>
        <w:t>Conferences</w:t>
      </w:r>
      <w:r w:rsidR="00450F22">
        <w:rPr>
          <w:b/>
          <w:bCs/>
          <w:lang w:val="en-US"/>
        </w:rPr>
        <w:t xml:space="preserve"> </w:t>
      </w:r>
    </w:p>
    <w:p w14:paraId="05E05889" w14:textId="77777777" w:rsidR="0074492C" w:rsidRPr="00381CD7" w:rsidRDefault="0074492C" w:rsidP="0074492C">
      <w:pPr>
        <w:rPr>
          <w:lang w:val="en-US"/>
        </w:rPr>
      </w:pPr>
    </w:p>
    <w:p w14:paraId="30DC017E" w14:textId="0A87ED94" w:rsidR="008760F5" w:rsidRDefault="008760F5" w:rsidP="00806A59">
      <w:pPr>
        <w:ind w:left="567" w:hanging="567"/>
        <w:rPr>
          <w:lang w:val="en-US"/>
        </w:rPr>
      </w:pPr>
      <w:r>
        <w:rPr>
          <w:lang w:val="en-US"/>
        </w:rPr>
        <w:t>Godefroit-Winkel, D. (2026), “Status in motion: Traditions, caftans and status signaling in wedding ceremonies</w:t>
      </w:r>
      <w:r w:rsidR="003D1EFA">
        <w:rPr>
          <w:lang w:val="en-US"/>
        </w:rPr>
        <w:t>,</w:t>
      </w:r>
      <w:r>
        <w:rPr>
          <w:lang w:val="en-US"/>
        </w:rPr>
        <w:t>”</w:t>
      </w:r>
      <w:r w:rsidR="00EA6FCE">
        <w:rPr>
          <w:lang w:val="en-US"/>
        </w:rPr>
        <w:t xml:space="preserve"> competitive paper, </w:t>
      </w:r>
      <w:r>
        <w:rPr>
          <w:i/>
          <w:iCs/>
          <w:lang w:val="en-US"/>
        </w:rPr>
        <w:t xml:space="preserve">Consumer Culture Theory 2026, </w:t>
      </w:r>
      <w:r>
        <w:rPr>
          <w:lang w:val="en-US"/>
        </w:rPr>
        <w:t>Kyoto, June 30-July 3</w:t>
      </w:r>
    </w:p>
    <w:p w14:paraId="4C35210E" w14:textId="77777777" w:rsidR="008760F5" w:rsidRPr="008760F5" w:rsidRDefault="008760F5" w:rsidP="00806A59">
      <w:pPr>
        <w:ind w:left="567" w:hanging="567"/>
        <w:rPr>
          <w:lang w:val="en-US"/>
        </w:rPr>
      </w:pPr>
    </w:p>
    <w:p w14:paraId="44E741FC" w14:textId="42EC4608" w:rsidR="003D1EFA" w:rsidRDefault="003D1EFA" w:rsidP="00806A59">
      <w:pPr>
        <w:ind w:left="567" w:hanging="567"/>
        <w:rPr>
          <w:lang w:val="en-US"/>
        </w:rPr>
      </w:pPr>
      <w:r>
        <w:rPr>
          <w:lang w:val="en-US"/>
        </w:rPr>
        <w:t xml:space="preserve">Bennett, A. Chan, S., </w:t>
      </w:r>
      <w:proofErr w:type="spellStart"/>
      <w:r>
        <w:rPr>
          <w:lang w:val="en-US"/>
        </w:rPr>
        <w:t>Gallage</w:t>
      </w:r>
      <w:proofErr w:type="spellEnd"/>
      <w:r>
        <w:rPr>
          <w:lang w:val="en-US"/>
        </w:rPr>
        <w:t xml:space="preserve">, S., Godefroit-Winkel, D., Venugopal, S. and Viswanathan, M. (2026), “Challenges for subsistence consumers seeking transformative social services,” </w:t>
      </w:r>
      <w:r w:rsidRPr="00262855">
        <w:rPr>
          <w:i/>
          <w:iCs/>
          <w:lang w:val="en-US"/>
        </w:rPr>
        <w:t>AMA Marketing and Public Policy Conference</w:t>
      </w:r>
      <w:r>
        <w:rPr>
          <w:lang w:val="en-US"/>
        </w:rPr>
        <w:t>, Ottawa, Ontario, May 16-18.</w:t>
      </w:r>
    </w:p>
    <w:p w14:paraId="75328603" w14:textId="77777777" w:rsidR="003D1EFA" w:rsidRDefault="003D1EFA" w:rsidP="00806A59">
      <w:pPr>
        <w:ind w:left="567" w:hanging="567"/>
        <w:rPr>
          <w:lang w:val="en-US"/>
        </w:rPr>
      </w:pPr>
    </w:p>
    <w:p w14:paraId="6AEE3CE1" w14:textId="0DBDC97C" w:rsidR="00806A59" w:rsidRDefault="00806A59" w:rsidP="00806A59">
      <w:pPr>
        <w:ind w:left="567" w:hanging="567"/>
        <w:rPr>
          <w:lang w:val="en-US"/>
        </w:rPr>
      </w:pPr>
      <w:r>
        <w:rPr>
          <w:lang w:val="en-US"/>
        </w:rPr>
        <w:t xml:space="preserve">Godefroit-Winkel, D. and Gordon-Wilson, S. (2025), “An examination of the drivers of water conservation engagement,” </w:t>
      </w:r>
      <w:r w:rsidRPr="008760F5">
        <w:rPr>
          <w:i/>
          <w:iCs/>
          <w:lang w:val="en-US"/>
        </w:rPr>
        <w:t>AMS</w:t>
      </w:r>
      <w:r>
        <w:rPr>
          <w:lang w:val="en-US"/>
        </w:rPr>
        <w:t>, Dijon, July</w:t>
      </w:r>
      <w:r w:rsidR="008760F5">
        <w:rPr>
          <w:lang w:val="en-US"/>
        </w:rPr>
        <w:t xml:space="preserve"> 2-4</w:t>
      </w:r>
      <w:r>
        <w:rPr>
          <w:lang w:val="en-US"/>
        </w:rPr>
        <w:t xml:space="preserve">. </w:t>
      </w:r>
    </w:p>
    <w:p w14:paraId="16327F1B" w14:textId="77777777" w:rsidR="00806A59" w:rsidRDefault="00806A59" w:rsidP="00806A59">
      <w:pPr>
        <w:ind w:left="567" w:hanging="567"/>
        <w:rPr>
          <w:lang w:val="en-US"/>
        </w:rPr>
      </w:pPr>
    </w:p>
    <w:p w14:paraId="55A07C04" w14:textId="4E714844" w:rsidR="00806A59" w:rsidRDefault="00806A59" w:rsidP="00806A59">
      <w:pPr>
        <w:ind w:left="567" w:hanging="567"/>
        <w:rPr>
          <w:lang w:val="en-US"/>
        </w:rPr>
      </w:pPr>
      <w:r>
        <w:rPr>
          <w:lang w:val="en-US"/>
        </w:rPr>
        <w:t xml:space="preserve">Bennett, A. Chan, S. </w:t>
      </w:r>
      <w:proofErr w:type="spellStart"/>
      <w:r>
        <w:rPr>
          <w:lang w:val="en-US"/>
        </w:rPr>
        <w:t>Gallage</w:t>
      </w:r>
      <w:proofErr w:type="spellEnd"/>
      <w:r>
        <w:rPr>
          <w:lang w:val="en-US"/>
        </w:rPr>
        <w:t xml:space="preserve">, S. Godefroit-Winkel, D., Venugopal, S. and Viswanathan, M. (2025), “A bottom-up approach to social services in subsistence marketplaces,” </w:t>
      </w:r>
      <w:r w:rsidRPr="008760F5">
        <w:rPr>
          <w:i/>
          <w:iCs/>
          <w:lang w:val="en-US"/>
        </w:rPr>
        <w:t>Transformative Consumer Research Conference</w:t>
      </w:r>
      <w:r>
        <w:rPr>
          <w:lang w:val="en-US"/>
        </w:rPr>
        <w:t>, Washington DC, June 12-15.</w:t>
      </w:r>
    </w:p>
    <w:p w14:paraId="34B63DE5" w14:textId="77777777" w:rsidR="00806A59" w:rsidRDefault="00806A59" w:rsidP="00806A59">
      <w:pPr>
        <w:ind w:left="567" w:hanging="567"/>
        <w:rPr>
          <w:lang w:val="en-US"/>
        </w:rPr>
      </w:pPr>
    </w:p>
    <w:p w14:paraId="7E98D319" w14:textId="483BB1FC" w:rsidR="00806A59" w:rsidRDefault="00806A59" w:rsidP="00806A59">
      <w:pPr>
        <w:ind w:left="567" w:hanging="567"/>
        <w:rPr>
          <w:lang w:val="en-US"/>
        </w:rPr>
      </w:pPr>
      <w:r>
        <w:rPr>
          <w:lang w:val="en-US"/>
        </w:rPr>
        <w:t>Godefroit-Winkel, D. and Bennett, A. (2025), “C</w:t>
      </w:r>
      <w:r w:rsidRPr="009A56C3">
        <w:rPr>
          <w:lang w:val="en-US"/>
        </w:rPr>
        <w:t>oopetition in subsistence marketplace</w:t>
      </w:r>
      <w:r>
        <w:rPr>
          <w:lang w:val="en-US"/>
        </w:rPr>
        <w:t xml:space="preserve">s” </w:t>
      </w:r>
      <w:r>
        <w:rPr>
          <w:i/>
          <w:iCs/>
          <w:lang w:val="en-US"/>
        </w:rPr>
        <w:t>Fourth Subsistence Marketplaces Bottom-Up Immersion Conference</w:t>
      </w:r>
      <w:r>
        <w:rPr>
          <w:lang w:val="en-US"/>
        </w:rPr>
        <w:t>, Puebla, Mexico, June 6-10</w:t>
      </w:r>
    </w:p>
    <w:p w14:paraId="42118C31" w14:textId="77777777" w:rsidR="00806A59" w:rsidRDefault="00806A59" w:rsidP="0074492C">
      <w:pPr>
        <w:ind w:left="567" w:hanging="567"/>
        <w:rPr>
          <w:lang w:val="en-US"/>
        </w:rPr>
      </w:pPr>
    </w:p>
    <w:p w14:paraId="53151C1A" w14:textId="77790B6A" w:rsidR="006736EC" w:rsidRDefault="006736EC" w:rsidP="0074492C">
      <w:pPr>
        <w:ind w:left="567" w:hanging="567"/>
        <w:rPr>
          <w:lang w:val="en-US"/>
        </w:rPr>
      </w:pPr>
      <w:r>
        <w:rPr>
          <w:lang w:val="en-US"/>
        </w:rPr>
        <w:t>Godefroit-Winkel, D. and Bennett, A. (2023), “</w:t>
      </w:r>
      <w:r w:rsidR="009A56C3" w:rsidRPr="009A56C3">
        <w:rPr>
          <w:lang w:val="en-US"/>
        </w:rPr>
        <w:t>Selling snail soup: An investigation of coopetition in a Moroccan subsistence marketplace</w:t>
      </w:r>
      <w:r w:rsidR="009A56C3">
        <w:rPr>
          <w:lang w:val="en-US"/>
        </w:rPr>
        <w:t xml:space="preserve">,” </w:t>
      </w:r>
      <w:r w:rsidR="009A56C3" w:rsidRPr="006F0EF5">
        <w:rPr>
          <w:i/>
          <w:iCs/>
          <w:lang w:val="en-US"/>
        </w:rPr>
        <w:t>AMA Marketing and Public Policy Conference</w:t>
      </w:r>
      <w:r w:rsidR="009A56C3">
        <w:rPr>
          <w:lang w:val="en-US"/>
        </w:rPr>
        <w:t>, Arlington, Virginia, June 8-10</w:t>
      </w:r>
    </w:p>
    <w:p w14:paraId="20BACD39" w14:textId="77777777" w:rsidR="006736EC" w:rsidRDefault="006736EC" w:rsidP="0074492C">
      <w:pPr>
        <w:ind w:left="567" w:hanging="567"/>
        <w:rPr>
          <w:lang w:val="en-US"/>
        </w:rPr>
      </w:pPr>
    </w:p>
    <w:p w14:paraId="0BD5CE92" w14:textId="2953645A" w:rsidR="006736EC" w:rsidRDefault="006736EC" w:rsidP="0074492C">
      <w:pPr>
        <w:ind w:left="567" w:hanging="567"/>
        <w:rPr>
          <w:lang w:val="en-US"/>
        </w:rPr>
      </w:pPr>
      <w:r>
        <w:rPr>
          <w:lang w:val="en-US"/>
        </w:rPr>
        <w:lastRenderedPageBreak/>
        <w:t>Godefroit-Winkel, D. and Valette Florence, P. (2023), “</w:t>
      </w:r>
      <w:r w:rsidRPr="006736EC">
        <w:rPr>
          <w:lang w:val="en-US"/>
        </w:rPr>
        <w:t>Understanding consumer wisdom in stores: The mediating effects of climate change actions and store luxury</w:t>
      </w:r>
      <w:r>
        <w:rPr>
          <w:lang w:val="en-US"/>
        </w:rPr>
        <w:t xml:space="preserve">,” </w:t>
      </w:r>
      <w:r w:rsidRPr="006F0EF5">
        <w:rPr>
          <w:i/>
          <w:iCs/>
          <w:lang w:val="en-US"/>
        </w:rPr>
        <w:t xml:space="preserve">9e </w:t>
      </w:r>
      <w:proofErr w:type="spellStart"/>
      <w:r w:rsidRPr="006F0EF5">
        <w:rPr>
          <w:i/>
          <w:iCs/>
          <w:lang w:val="en-US"/>
        </w:rPr>
        <w:t>Journée</w:t>
      </w:r>
      <w:proofErr w:type="spellEnd"/>
      <w:r w:rsidRPr="006F0EF5">
        <w:rPr>
          <w:i/>
          <w:iCs/>
          <w:lang w:val="en-US"/>
        </w:rPr>
        <w:t xml:space="preserve"> de Recherche </w:t>
      </w:r>
      <w:proofErr w:type="spellStart"/>
      <w:r w:rsidRPr="006F0EF5">
        <w:rPr>
          <w:i/>
          <w:iCs/>
          <w:lang w:val="en-US"/>
        </w:rPr>
        <w:t>en</w:t>
      </w:r>
      <w:proofErr w:type="spellEnd"/>
      <w:r w:rsidRPr="006F0EF5">
        <w:rPr>
          <w:i/>
          <w:iCs/>
          <w:lang w:val="en-US"/>
        </w:rPr>
        <w:t xml:space="preserve"> Marketing du Grand Est</w:t>
      </w:r>
      <w:r>
        <w:rPr>
          <w:lang w:val="en-US"/>
        </w:rPr>
        <w:t>, Namur, Belgi</w:t>
      </w:r>
      <w:r w:rsidR="009A56C3">
        <w:rPr>
          <w:lang w:val="en-US"/>
        </w:rPr>
        <w:t>um, March 31</w:t>
      </w:r>
    </w:p>
    <w:p w14:paraId="418D6D0D" w14:textId="77777777" w:rsidR="006736EC" w:rsidRDefault="006736EC" w:rsidP="0074492C">
      <w:pPr>
        <w:ind w:left="567" w:hanging="567"/>
        <w:rPr>
          <w:lang w:val="en-US"/>
        </w:rPr>
      </w:pPr>
    </w:p>
    <w:p w14:paraId="4561B911" w14:textId="0DE7AC9D" w:rsidR="00485587" w:rsidRDefault="00485587" w:rsidP="0074492C">
      <w:pPr>
        <w:ind w:left="567" w:hanging="567"/>
        <w:rPr>
          <w:lang w:val="en-US"/>
        </w:rPr>
      </w:pPr>
      <w:r>
        <w:rPr>
          <w:lang w:val="en-US"/>
        </w:rPr>
        <w:t xml:space="preserve">Godefroit-Winkel, D., Chakrabarti, R. and Duncan, R. (2022), “A Study of Agency and Strategic Envisioning among Mountain Women in Morocco,” </w:t>
      </w:r>
      <w:r w:rsidRPr="00381CD7">
        <w:rPr>
          <w:i/>
          <w:iCs/>
          <w:lang w:val="en-US"/>
        </w:rPr>
        <w:t>Virtual Subsistence Marketplaces Conference</w:t>
      </w:r>
      <w:r w:rsidRPr="00381CD7">
        <w:rPr>
          <w:lang w:val="en-US"/>
        </w:rPr>
        <w:t xml:space="preserve">, Loyola Marymount University, Los Angeles on Zoom, </w:t>
      </w:r>
      <w:r>
        <w:rPr>
          <w:lang w:val="en-US"/>
        </w:rPr>
        <w:t>June 3-4</w:t>
      </w:r>
      <w:r w:rsidRPr="00381CD7">
        <w:rPr>
          <w:lang w:val="en-US"/>
        </w:rPr>
        <w:t>.</w:t>
      </w:r>
    </w:p>
    <w:p w14:paraId="4AB92F5B" w14:textId="77777777" w:rsidR="00485587" w:rsidRDefault="00485587" w:rsidP="0074492C">
      <w:pPr>
        <w:ind w:left="567" w:hanging="567"/>
        <w:rPr>
          <w:lang w:val="en-US"/>
        </w:rPr>
      </w:pPr>
    </w:p>
    <w:p w14:paraId="0AB125FD" w14:textId="07DDE81A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D., Schill, M. </w:t>
      </w:r>
      <w:r w:rsidR="00485587">
        <w:rPr>
          <w:lang w:val="en-US"/>
        </w:rPr>
        <w:t>and</w:t>
      </w:r>
      <w:r w:rsidRPr="00381CD7">
        <w:rPr>
          <w:lang w:val="en-US"/>
        </w:rPr>
        <w:t xml:space="preserve"> Hogg, M. K. (2020), “Wisdom Examined via a Qualitative Investigation of the Bathing Rituals of Ageing Moroccan Women and their Granddaughters,” </w:t>
      </w:r>
      <w:r w:rsidRPr="00381CD7">
        <w:rPr>
          <w:i/>
          <w:lang w:val="en-US"/>
        </w:rPr>
        <w:t>NA – Advances in Consumer Research</w:t>
      </w:r>
      <w:r w:rsidRPr="00381CD7">
        <w:rPr>
          <w:lang w:val="en-US"/>
        </w:rPr>
        <w:t>, Special session, “Shining a Light on Female Power: Women’s Experiences of Transcending Ageing,” Paris on Zoom, Octobe</w:t>
      </w:r>
      <w:r w:rsidR="009B7B98">
        <w:rPr>
          <w:lang w:val="en-US"/>
        </w:rPr>
        <w:t>r</w:t>
      </w:r>
      <w:r w:rsidRPr="00381CD7">
        <w:rPr>
          <w:lang w:val="en-US"/>
        </w:rPr>
        <w:t xml:space="preserve"> 1-4.  </w:t>
      </w:r>
    </w:p>
    <w:p w14:paraId="490B0073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461D15B1" w14:textId="77777777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(2020), “Selling Snail Soup to Build the Family: The Tensions of Micro Entrepreneur Women in Casablanca,” </w:t>
      </w:r>
      <w:r w:rsidRPr="00381CD7">
        <w:rPr>
          <w:i/>
          <w:iCs/>
          <w:lang w:val="en-US"/>
        </w:rPr>
        <w:t>Virtual Subsistence Marketplaces Conference</w:t>
      </w:r>
      <w:r w:rsidRPr="00381CD7">
        <w:rPr>
          <w:lang w:val="en-US"/>
        </w:rPr>
        <w:t xml:space="preserve">, Loyola Marymount University, Los Angeles on Zoom, May 31-Juin 1. </w:t>
      </w:r>
    </w:p>
    <w:p w14:paraId="64D5FFF0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0C895D3" w14:textId="63008DBC" w:rsidR="0074492C" w:rsidRPr="00225A04" w:rsidRDefault="0074492C" w:rsidP="0074492C">
      <w:pPr>
        <w:ind w:left="567" w:hanging="567"/>
        <w:rPr>
          <w:lang w:val="fr-FR"/>
        </w:rPr>
      </w:pPr>
      <w:r w:rsidRPr="00225A04">
        <w:rPr>
          <w:lang w:val="fr-FR"/>
        </w:rPr>
        <w:t xml:space="preserve">Godefroit-Winkel, D., Diop-Sall, F. </w:t>
      </w:r>
      <w:r>
        <w:rPr>
          <w:lang w:val="fr-FR"/>
        </w:rPr>
        <w:t>et</w:t>
      </w:r>
      <w:r w:rsidRPr="00225A04">
        <w:rPr>
          <w:lang w:val="fr-FR"/>
        </w:rPr>
        <w:t xml:space="preserve"> Schill, M. (2019), “Écologie, Émotions et Attitude envers le Supermarché au Maroc et au </w:t>
      </w:r>
      <w:proofErr w:type="gramStart"/>
      <w:r w:rsidRPr="00225A04">
        <w:rPr>
          <w:lang w:val="fr-FR"/>
        </w:rPr>
        <w:t>Sénégal:</w:t>
      </w:r>
      <w:proofErr w:type="gramEnd"/>
      <w:r w:rsidRPr="00225A04">
        <w:rPr>
          <w:lang w:val="fr-FR"/>
        </w:rPr>
        <w:t xml:space="preserve"> Effet Modérateur du Contexte Culturel,” </w:t>
      </w:r>
      <w:r w:rsidRPr="00225A04">
        <w:rPr>
          <w:i/>
          <w:iCs/>
          <w:lang w:val="fr-FR"/>
        </w:rPr>
        <w:t>Journée de Recherche en Marketing sur les Pays d’Afrique</w:t>
      </w:r>
      <w:r w:rsidRPr="00225A04">
        <w:rPr>
          <w:lang w:val="fr-FR"/>
        </w:rPr>
        <w:t>, Lille, Novemb</w:t>
      </w:r>
      <w:r w:rsidR="009B7B98">
        <w:rPr>
          <w:lang w:val="fr-FR"/>
        </w:rPr>
        <w:t>er</w:t>
      </w:r>
      <w:r w:rsidRPr="00225A04">
        <w:rPr>
          <w:lang w:val="fr-FR"/>
        </w:rPr>
        <w:t xml:space="preserve"> 28.  </w:t>
      </w:r>
    </w:p>
    <w:p w14:paraId="2A2867E4" w14:textId="77777777" w:rsidR="0074492C" w:rsidRPr="00225A04" w:rsidRDefault="0074492C" w:rsidP="0074492C">
      <w:pPr>
        <w:ind w:left="567" w:hanging="567"/>
        <w:rPr>
          <w:lang w:val="fr-FR"/>
        </w:rPr>
      </w:pPr>
    </w:p>
    <w:p w14:paraId="6B265E0F" w14:textId="67A6E4E6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et Schill, M. (2019), “Wisdom and Family Identities in Relational Exchanges: A Qualitative Investigation among Moroccan Grandmothers,” </w:t>
      </w:r>
      <w:r w:rsidRPr="00381CD7">
        <w:rPr>
          <w:i/>
          <w:lang w:val="en-US"/>
        </w:rPr>
        <w:t xml:space="preserve">NA – Advances in Consumer Research, </w:t>
      </w:r>
      <w:r w:rsidRPr="00381CD7">
        <w:rPr>
          <w:lang w:val="en-US"/>
        </w:rPr>
        <w:t>Atlanta, Georgia, Octobe</w:t>
      </w:r>
      <w:r w:rsidR="009B7B98">
        <w:rPr>
          <w:lang w:val="en-US"/>
        </w:rPr>
        <w:t>r</w:t>
      </w:r>
      <w:r w:rsidRPr="00381CD7">
        <w:rPr>
          <w:lang w:val="en-US"/>
        </w:rPr>
        <w:t xml:space="preserve"> 17-20.</w:t>
      </w:r>
      <w:r w:rsidRPr="00381CD7">
        <w:rPr>
          <w:i/>
          <w:lang w:val="en-US"/>
        </w:rPr>
        <w:t xml:space="preserve"> </w:t>
      </w:r>
    </w:p>
    <w:p w14:paraId="39F34EB0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461E8117" w14:textId="565A18F2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D., Diallo, M. F. et </w:t>
      </w:r>
      <w:proofErr w:type="spellStart"/>
      <w:r w:rsidRPr="00381CD7">
        <w:rPr>
          <w:lang w:val="en-US"/>
        </w:rPr>
        <w:t>Djela</w:t>
      </w:r>
      <w:r w:rsidR="00FD7776">
        <w:rPr>
          <w:lang w:val="en-US"/>
        </w:rPr>
        <w:t>s</w:t>
      </w:r>
      <w:r w:rsidRPr="00381CD7">
        <w:rPr>
          <w:lang w:val="en-US"/>
        </w:rPr>
        <w:t>si</w:t>
      </w:r>
      <w:proofErr w:type="spellEnd"/>
      <w:r w:rsidRPr="00381CD7">
        <w:rPr>
          <w:lang w:val="en-US"/>
        </w:rPr>
        <w:t xml:space="preserve">, S. (2019), “Shopping Mall Values, Customer Satisfaction and Loyalty: The Moderation of Education Level in </w:t>
      </w:r>
      <w:r w:rsidR="004747DE">
        <w:rPr>
          <w:lang w:val="en-US"/>
        </w:rPr>
        <w:t>Morocco</w:t>
      </w:r>
      <w:r w:rsidRPr="00381CD7">
        <w:rPr>
          <w:lang w:val="en-US"/>
        </w:rPr>
        <w:t xml:space="preserve">,” </w:t>
      </w:r>
      <w:r w:rsidRPr="00381CD7">
        <w:rPr>
          <w:i/>
          <w:lang w:val="en-US"/>
        </w:rPr>
        <w:t>Association for Marketing Science Annual Conference</w:t>
      </w:r>
      <w:r w:rsidRPr="00381CD7">
        <w:rPr>
          <w:lang w:val="en-US"/>
        </w:rPr>
        <w:t xml:space="preserve">, Vancouver, Canada, </w:t>
      </w:r>
      <w:r w:rsidR="000B69D2">
        <w:rPr>
          <w:lang w:val="en-US"/>
        </w:rPr>
        <w:t>May</w:t>
      </w:r>
      <w:r w:rsidRPr="00381CD7">
        <w:rPr>
          <w:lang w:val="en-US"/>
        </w:rPr>
        <w:t xml:space="preserve"> 29-31.</w:t>
      </w:r>
    </w:p>
    <w:p w14:paraId="1B4B3051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2E89488D" w14:textId="0D2E1B2E" w:rsidR="0074492C" w:rsidRPr="00225A04" w:rsidRDefault="0074492C" w:rsidP="0074492C">
      <w:pPr>
        <w:ind w:left="567" w:hanging="567"/>
        <w:rPr>
          <w:lang w:val="fr-FR"/>
        </w:rPr>
      </w:pPr>
      <w:r w:rsidRPr="00225A04">
        <w:rPr>
          <w:lang w:val="fr-FR"/>
        </w:rPr>
        <w:t xml:space="preserve">Schill, M., Godefroit-Winkel, D., </w:t>
      </w:r>
      <w:proofErr w:type="spellStart"/>
      <w:r w:rsidRPr="00225A04">
        <w:rPr>
          <w:lang w:val="fr-FR"/>
        </w:rPr>
        <w:t>Odou</w:t>
      </w:r>
      <w:proofErr w:type="spellEnd"/>
      <w:r w:rsidRPr="00225A04">
        <w:rPr>
          <w:lang w:val="fr-FR"/>
        </w:rPr>
        <w:t xml:space="preserve">, Ph. </w:t>
      </w:r>
      <w:proofErr w:type="gramStart"/>
      <w:r>
        <w:rPr>
          <w:lang w:val="fr-FR"/>
        </w:rPr>
        <w:t>et</w:t>
      </w:r>
      <w:proofErr w:type="gramEnd"/>
      <w:r w:rsidRPr="00225A04">
        <w:rPr>
          <w:lang w:val="fr-FR"/>
        </w:rPr>
        <w:t xml:space="preserve"> Schiffler, F. (2019), “Représentations Mentales et Réactions Affectives Liées au Changement </w:t>
      </w:r>
      <w:proofErr w:type="gramStart"/>
      <w:r w:rsidRPr="00225A04">
        <w:rPr>
          <w:lang w:val="fr-FR"/>
        </w:rPr>
        <w:t>Climatique:</w:t>
      </w:r>
      <w:proofErr w:type="gramEnd"/>
      <w:r w:rsidRPr="00225A04">
        <w:rPr>
          <w:lang w:val="fr-FR"/>
        </w:rPr>
        <w:t xml:space="preserve"> Impact sur les Intentions d’Agir,” </w:t>
      </w:r>
      <w:r w:rsidRPr="00225A04">
        <w:rPr>
          <w:i/>
          <w:lang w:val="fr-FR"/>
        </w:rPr>
        <w:t xml:space="preserve">Association Française du Marketing, </w:t>
      </w:r>
      <w:r w:rsidRPr="00225A04">
        <w:rPr>
          <w:lang w:val="fr-FR"/>
        </w:rPr>
        <w:t xml:space="preserve">35ème congrès international, Le Havre, France, </w:t>
      </w:r>
      <w:r w:rsidR="000B69D2">
        <w:rPr>
          <w:lang w:val="fr-FR"/>
        </w:rPr>
        <w:t>May</w:t>
      </w:r>
      <w:r w:rsidRPr="00225A04">
        <w:rPr>
          <w:lang w:val="fr-FR"/>
        </w:rPr>
        <w:t xml:space="preserve"> 15-17</w:t>
      </w:r>
    </w:p>
    <w:p w14:paraId="63B11ABE" w14:textId="77777777" w:rsidR="0074492C" w:rsidRPr="00225A04" w:rsidRDefault="0074492C" w:rsidP="0074492C">
      <w:pPr>
        <w:rPr>
          <w:lang w:val="fr-FR"/>
        </w:rPr>
      </w:pPr>
    </w:p>
    <w:p w14:paraId="1C5BDCD8" w14:textId="3CFD61EE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D., Peñaloza L. et Bonsu S. K. (2018), “Shopping for Freedom: Moroccan women’s experience in supermarkets,” </w:t>
      </w:r>
      <w:r w:rsidRPr="00381CD7">
        <w:rPr>
          <w:i/>
          <w:lang w:val="en-US"/>
        </w:rPr>
        <w:t xml:space="preserve">NA – Advances in Consumer Research, </w:t>
      </w:r>
      <w:r w:rsidRPr="00381CD7">
        <w:rPr>
          <w:lang w:val="en-US"/>
        </w:rPr>
        <w:t>Dallas, Texas, Octob</w:t>
      </w:r>
      <w:r w:rsidR="009B7B98">
        <w:rPr>
          <w:lang w:val="en-US"/>
        </w:rPr>
        <w:t>er</w:t>
      </w:r>
      <w:r w:rsidRPr="00381CD7">
        <w:rPr>
          <w:lang w:val="en-US"/>
        </w:rPr>
        <w:t xml:space="preserve"> 14-18.</w:t>
      </w:r>
    </w:p>
    <w:p w14:paraId="0B33FA94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6420A467" w14:textId="7EC66615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et Peñaloza L. (2018), “Women’s Empowerment in Shopping: A Qualitative Investigation,” </w:t>
      </w:r>
      <w:r w:rsidRPr="00381CD7">
        <w:rPr>
          <w:i/>
          <w:lang w:val="en-US"/>
        </w:rPr>
        <w:t>14</w:t>
      </w:r>
      <w:r w:rsidRPr="00381CD7">
        <w:rPr>
          <w:i/>
          <w:vertAlign w:val="superscript"/>
          <w:lang w:val="en-US"/>
        </w:rPr>
        <w:t>th</w:t>
      </w:r>
      <w:r w:rsidRPr="00381CD7">
        <w:rPr>
          <w:i/>
          <w:lang w:val="en-US"/>
        </w:rPr>
        <w:t xml:space="preserve"> ACR Gender Marketing and Consumer Behavior, </w:t>
      </w:r>
      <w:r w:rsidRPr="00381CD7">
        <w:rPr>
          <w:lang w:val="en-US"/>
        </w:rPr>
        <w:t>Dallas, Texas, Octob</w:t>
      </w:r>
      <w:r w:rsidR="009B7B98">
        <w:rPr>
          <w:lang w:val="en-US"/>
        </w:rPr>
        <w:t>er</w:t>
      </w:r>
      <w:r w:rsidRPr="00381CD7">
        <w:rPr>
          <w:lang w:val="en-US"/>
        </w:rPr>
        <w:t xml:space="preserve"> 9-11</w:t>
      </w:r>
    </w:p>
    <w:p w14:paraId="534FFCCD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3EA22834" w14:textId="77777777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Bonsu, S. K. et Godefroit-Winkel D. (2018), “The Re-resurrection of David Bowie: Death and Immortality in Contemporary Society,” </w:t>
      </w:r>
      <w:r w:rsidRPr="00381CD7">
        <w:rPr>
          <w:i/>
          <w:lang w:val="en-US"/>
        </w:rPr>
        <w:t xml:space="preserve">Consumer Culture Theory Conference, </w:t>
      </w:r>
      <w:r w:rsidRPr="00381CD7">
        <w:rPr>
          <w:lang w:val="en-US"/>
        </w:rPr>
        <w:t>Odense, Denmark, Juin 28-July 1.</w:t>
      </w:r>
    </w:p>
    <w:p w14:paraId="6DED23A9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3D7E0341" w14:textId="19B83AB6" w:rsidR="0074492C" w:rsidRPr="00225A04" w:rsidRDefault="0074492C" w:rsidP="0074492C">
      <w:pPr>
        <w:ind w:left="567" w:hanging="567"/>
        <w:rPr>
          <w:lang w:val="fr-FR"/>
        </w:rPr>
      </w:pPr>
      <w:r w:rsidRPr="00225A04">
        <w:rPr>
          <w:lang w:val="fr-FR"/>
        </w:rPr>
        <w:lastRenderedPageBreak/>
        <w:t xml:space="preserve">Schill, M. </w:t>
      </w:r>
      <w:r>
        <w:rPr>
          <w:lang w:val="fr-FR"/>
        </w:rPr>
        <w:t>et</w:t>
      </w:r>
      <w:r w:rsidRPr="00225A04">
        <w:rPr>
          <w:lang w:val="fr-FR"/>
        </w:rPr>
        <w:t xml:space="preserve"> Godefroit-Winkel D. (2017), “Identifier les Images Perçues d’une </w:t>
      </w:r>
      <w:proofErr w:type="gramStart"/>
      <w:r w:rsidRPr="00225A04">
        <w:rPr>
          <w:lang w:val="fr-FR"/>
        </w:rPr>
        <w:t>Ville;</w:t>
      </w:r>
      <w:proofErr w:type="gramEnd"/>
      <w:r w:rsidRPr="00225A04">
        <w:rPr>
          <w:lang w:val="fr-FR"/>
        </w:rPr>
        <w:t xml:space="preserve"> Les Images de Casablanca à travers une Typologie de ses Étudiants,” </w:t>
      </w:r>
      <w:r w:rsidRPr="00225A04">
        <w:rPr>
          <w:i/>
          <w:lang w:val="fr-FR"/>
        </w:rPr>
        <w:t xml:space="preserve">1ere Journée de Recherche sur les Pays Africains, </w:t>
      </w:r>
      <w:r w:rsidRPr="00225A04">
        <w:rPr>
          <w:lang w:val="fr-FR"/>
        </w:rPr>
        <w:t>Lille, Novemb</w:t>
      </w:r>
      <w:r w:rsidR="009B7B98">
        <w:rPr>
          <w:lang w:val="fr-FR"/>
        </w:rPr>
        <w:t>er</w:t>
      </w:r>
      <w:r w:rsidRPr="00225A04">
        <w:rPr>
          <w:lang w:val="fr-FR"/>
        </w:rPr>
        <w:t xml:space="preserve"> 30.</w:t>
      </w:r>
    </w:p>
    <w:p w14:paraId="264FAE01" w14:textId="77777777" w:rsidR="0074492C" w:rsidRPr="00225A04" w:rsidRDefault="0074492C" w:rsidP="0074492C">
      <w:pPr>
        <w:rPr>
          <w:lang w:val="fr-FR"/>
        </w:rPr>
      </w:pPr>
    </w:p>
    <w:p w14:paraId="59D32A96" w14:textId="28412938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 D., Diallo M. F. et </w:t>
      </w:r>
      <w:proofErr w:type="spellStart"/>
      <w:r w:rsidRPr="00381CD7">
        <w:rPr>
          <w:lang w:val="en-US"/>
        </w:rPr>
        <w:t>Djelassi</w:t>
      </w:r>
      <w:proofErr w:type="spellEnd"/>
      <w:r w:rsidRPr="00381CD7">
        <w:rPr>
          <w:lang w:val="en-US"/>
        </w:rPr>
        <w:t xml:space="preserve"> S. (2017), “Effects of Perceived Value of a Shopping Mall: Evidence from </w:t>
      </w:r>
      <w:r w:rsidR="004747DE">
        <w:rPr>
          <w:lang w:val="en-US"/>
        </w:rPr>
        <w:t>Morocco</w:t>
      </w:r>
      <w:r w:rsidRPr="00381CD7">
        <w:rPr>
          <w:lang w:val="en-US"/>
        </w:rPr>
        <w:t xml:space="preserve">”, </w:t>
      </w:r>
      <w:r w:rsidRPr="00381CD7">
        <w:rPr>
          <w:i/>
          <w:lang w:val="en-US"/>
        </w:rPr>
        <w:t>International Business and Consumer Research Conference</w:t>
      </w:r>
      <w:r w:rsidRPr="00381CD7">
        <w:rPr>
          <w:lang w:val="en-US"/>
        </w:rPr>
        <w:t xml:space="preserve">, Marrakech, Maroc, </w:t>
      </w:r>
      <w:r w:rsidR="000B69D2">
        <w:rPr>
          <w:lang w:val="en-US"/>
        </w:rPr>
        <w:t>April</w:t>
      </w:r>
      <w:r w:rsidRPr="00381CD7">
        <w:rPr>
          <w:lang w:val="en-US"/>
        </w:rPr>
        <w:t xml:space="preserve"> 24-27 </w:t>
      </w:r>
    </w:p>
    <w:p w14:paraId="1515AE9C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7BD862A5" w14:textId="77777777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et Schill, M. (2016), “Shared Happiness and Relational Identities among French Grandmothers and Grandchildren”, </w:t>
      </w:r>
      <w:r w:rsidRPr="00381CD7">
        <w:rPr>
          <w:i/>
          <w:lang w:val="en-US"/>
        </w:rPr>
        <w:t>NA - Advances in Consumer Research</w:t>
      </w:r>
      <w:r w:rsidRPr="00381CD7">
        <w:rPr>
          <w:lang w:val="en-US"/>
        </w:rPr>
        <w:t>, 44, pages 458-459, ISSN: 0098-9258</w:t>
      </w:r>
    </w:p>
    <w:p w14:paraId="374D5B30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2DB01508" w14:textId="348C5842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(2016), “Elderly Women and Honor Construction in Moroccan Families”, </w:t>
      </w:r>
      <w:r w:rsidRPr="00381CD7">
        <w:rPr>
          <w:i/>
          <w:lang w:val="en-US"/>
        </w:rPr>
        <w:t>The International Society of Markets and Development</w:t>
      </w:r>
      <w:r w:rsidRPr="00381CD7">
        <w:rPr>
          <w:lang w:val="en-US"/>
        </w:rPr>
        <w:t xml:space="preserve">, 14th </w:t>
      </w:r>
      <w:proofErr w:type="spellStart"/>
      <w:r w:rsidRPr="00381CD7">
        <w:rPr>
          <w:lang w:val="en-US"/>
        </w:rPr>
        <w:t>Biennal</w:t>
      </w:r>
      <w:proofErr w:type="spellEnd"/>
      <w:r w:rsidRPr="00381CD7">
        <w:rPr>
          <w:lang w:val="en-US"/>
        </w:rPr>
        <w:t xml:space="preserve"> Conference, Lima, Peru, A</w:t>
      </w:r>
      <w:r w:rsidR="009B7B98">
        <w:rPr>
          <w:lang w:val="en-US"/>
        </w:rPr>
        <w:t>ugust</w:t>
      </w:r>
      <w:r w:rsidRPr="00381CD7">
        <w:rPr>
          <w:lang w:val="en-US"/>
        </w:rPr>
        <w:t xml:space="preserve"> 9-11 </w:t>
      </w:r>
    </w:p>
    <w:p w14:paraId="5723B084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F37A547" w14:textId="77777777" w:rsidR="0074492C" w:rsidRPr="00381CD7" w:rsidRDefault="0074492C" w:rsidP="0074492C">
      <w:pPr>
        <w:ind w:left="567" w:hanging="567"/>
        <w:rPr>
          <w:lang w:val="en-US"/>
        </w:rPr>
      </w:pPr>
      <w:r w:rsidRPr="00225A04">
        <w:rPr>
          <w:lang w:val="fr-FR"/>
        </w:rPr>
        <w:t xml:space="preserve">Bonsu, S. K., Godefroit-Winkel D. et Chelariu Ch. </w:t>
      </w:r>
      <w:r w:rsidRPr="00381CD7">
        <w:rPr>
          <w:lang w:val="en-US"/>
        </w:rPr>
        <w:t xml:space="preserve">(2016), “Purchasing </w:t>
      </w:r>
      <w:proofErr w:type="gramStart"/>
      <w:r w:rsidRPr="00381CD7">
        <w:rPr>
          <w:lang w:val="en-US"/>
        </w:rPr>
        <w:t>Guilt:</w:t>
      </w:r>
      <w:proofErr w:type="gramEnd"/>
      <w:r w:rsidRPr="00381CD7">
        <w:rPr>
          <w:lang w:val="en-US"/>
        </w:rPr>
        <w:t xml:space="preserve"> Conceptualization and Propositions for Future Research”, </w:t>
      </w:r>
      <w:r w:rsidRPr="00381CD7">
        <w:rPr>
          <w:i/>
          <w:lang w:val="en-US"/>
        </w:rPr>
        <w:t>Academy of Marketing Science</w:t>
      </w:r>
      <w:r w:rsidRPr="00381CD7">
        <w:rPr>
          <w:lang w:val="en-US"/>
        </w:rPr>
        <w:t xml:space="preserve">, 19th World Marketing Congress, Paris, France, July, 19-23 </w:t>
      </w:r>
    </w:p>
    <w:p w14:paraId="64CC48CB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C116FD6" w14:textId="7F256940" w:rsidR="0074492C" w:rsidRPr="00381CD7" w:rsidRDefault="0074492C" w:rsidP="0074492C">
      <w:pPr>
        <w:ind w:left="567" w:hanging="567"/>
        <w:rPr>
          <w:rFonts w:cs="Times New Roman"/>
          <w:lang w:val="en-US"/>
        </w:rPr>
      </w:pPr>
      <w:r w:rsidRPr="00381CD7">
        <w:rPr>
          <w:lang w:val="en-US"/>
        </w:rPr>
        <w:t xml:space="preserve">Godefroit-Winkel D. et Schill M. (2016), “How Elderly Consumers Negotiate Identities in their Families? A </w:t>
      </w:r>
      <w:proofErr w:type="spellStart"/>
      <w:r w:rsidRPr="00381CD7">
        <w:rPr>
          <w:lang w:val="en-US"/>
        </w:rPr>
        <w:t>Multisited</w:t>
      </w:r>
      <w:proofErr w:type="spellEnd"/>
      <w:r w:rsidRPr="00381CD7">
        <w:rPr>
          <w:lang w:val="en-US"/>
        </w:rPr>
        <w:t xml:space="preserve"> Investigation among French and Moroccan Grandmothers”, </w:t>
      </w:r>
      <w:r w:rsidRPr="00381CD7">
        <w:rPr>
          <w:rFonts w:cs="Times New Roman"/>
          <w:lang w:val="en-US"/>
        </w:rPr>
        <w:t xml:space="preserve">competitive paper, </w:t>
      </w:r>
      <w:r w:rsidRPr="00381CD7">
        <w:rPr>
          <w:rFonts w:cs="Times New Roman"/>
          <w:i/>
          <w:lang w:val="en-US"/>
        </w:rPr>
        <w:t>Consumer Culture Theory Conference</w:t>
      </w:r>
      <w:r w:rsidRPr="00381CD7">
        <w:rPr>
          <w:rFonts w:cs="Times New Roman"/>
          <w:lang w:val="en-US"/>
        </w:rPr>
        <w:t xml:space="preserve">, Lille, France, </w:t>
      </w:r>
      <w:r w:rsidR="000C5DF3">
        <w:rPr>
          <w:rFonts w:cs="Times New Roman"/>
          <w:lang w:val="en-US"/>
        </w:rPr>
        <w:t>July</w:t>
      </w:r>
      <w:r w:rsidRPr="00381CD7">
        <w:rPr>
          <w:rFonts w:cs="Times New Roman"/>
          <w:lang w:val="en-US"/>
        </w:rPr>
        <w:t xml:space="preserve"> 6 – 9 </w:t>
      </w:r>
    </w:p>
    <w:p w14:paraId="13FC214A" w14:textId="77777777" w:rsidR="0074492C" w:rsidRPr="00381CD7" w:rsidRDefault="0074492C" w:rsidP="0074492C">
      <w:pPr>
        <w:ind w:left="567" w:hanging="567"/>
        <w:rPr>
          <w:rFonts w:cs="Times New Roman"/>
          <w:lang w:val="en-US"/>
        </w:rPr>
      </w:pPr>
    </w:p>
    <w:p w14:paraId="4A95BE5E" w14:textId="35D4E792" w:rsidR="0074492C" w:rsidRPr="00381CD7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81CD7">
        <w:rPr>
          <w:rFonts w:ascii="Times New Roman" w:hAnsi="Times New Roman"/>
          <w:sz w:val="24"/>
          <w:szCs w:val="24"/>
        </w:rPr>
        <w:t xml:space="preserve">Godefroit-Winkel D. et Bonsu S. K. (2016), “Contemporary Branding in Africa: The Guinness Story”, competitive paper, </w:t>
      </w:r>
      <w:r w:rsidRPr="00381CD7">
        <w:rPr>
          <w:rFonts w:ascii="Times New Roman" w:hAnsi="Times New Roman"/>
          <w:i/>
          <w:sz w:val="24"/>
          <w:szCs w:val="24"/>
        </w:rPr>
        <w:t>Consumer Culture Theory Conference</w:t>
      </w:r>
      <w:r w:rsidRPr="00381CD7">
        <w:rPr>
          <w:rFonts w:ascii="Times New Roman" w:hAnsi="Times New Roman"/>
          <w:sz w:val="24"/>
          <w:szCs w:val="24"/>
        </w:rPr>
        <w:t xml:space="preserve">, Lille, France, </w:t>
      </w:r>
      <w:r w:rsidR="000C5DF3">
        <w:rPr>
          <w:rFonts w:ascii="Times New Roman" w:hAnsi="Times New Roman"/>
          <w:sz w:val="24"/>
          <w:szCs w:val="24"/>
        </w:rPr>
        <w:t>July</w:t>
      </w:r>
      <w:r w:rsidRPr="00381CD7">
        <w:rPr>
          <w:rFonts w:ascii="Times New Roman" w:hAnsi="Times New Roman"/>
          <w:sz w:val="24"/>
          <w:szCs w:val="24"/>
        </w:rPr>
        <w:t xml:space="preserve"> 6 – 9 </w:t>
      </w:r>
    </w:p>
    <w:p w14:paraId="6DB4F59C" w14:textId="77777777" w:rsidR="0074492C" w:rsidRPr="00381CD7" w:rsidRDefault="0074492C" w:rsidP="0074492C">
      <w:pPr>
        <w:ind w:left="567" w:hanging="567"/>
        <w:rPr>
          <w:rFonts w:cs="Times New Roman"/>
          <w:lang w:val="en-US"/>
        </w:rPr>
      </w:pPr>
    </w:p>
    <w:p w14:paraId="523F5D3A" w14:textId="65F4EA42" w:rsidR="0074492C" w:rsidRPr="00381CD7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81CD7">
        <w:rPr>
          <w:rFonts w:ascii="Times New Roman" w:hAnsi="Times New Roman"/>
          <w:sz w:val="24"/>
          <w:szCs w:val="24"/>
        </w:rPr>
        <w:t xml:space="preserve">Schill, M., Godefroit-Winkel D. et Bonsu S. K. (2016), “Cultural (re)Production across Generations: Family Heritage and the Market”, Poster Session, </w:t>
      </w:r>
      <w:r w:rsidRPr="00381CD7">
        <w:rPr>
          <w:rFonts w:ascii="Times New Roman" w:hAnsi="Times New Roman"/>
          <w:i/>
          <w:sz w:val="24"/>
          <w:szCs w:val="24"/>
        </w:rPr>
        <w:t>Consumer Culture Theory Conference</w:t>
      </w:r>
      <w:r w:rsidRPr="00381CD7">
        <w:rPr>
          <w:rFonts w:ascii="Times New Roman" w:hAnsi="Times New Roman"/>
          <w:sz w:val="24"/>
          <w:szCs w:val="24"/>
        </w:rPr>
        <w:t xml:space="preserve">, Lille, France, </w:t>
      </w:r>
      <w:r w:rsidR="000C5DF3">
        <w:rPr>
          <w:rFonts w:ascii="Times New Roman" w:hAnsi="Times New Roman"/>
          <w:sz w:val="24"/>
          <w:szCs w:val="24"/>
        </w:rPr>
        <w:t>July</w:t>
      </w:r>
      <w:r w:rsidRPr="00381CD7">
        <w:rPr>
          <w:rFonts w:ascii="Times New Roman" w:hAnsi="Times New Roman"/>
          <w:sz w:val="24"/>
          <w:szCs w:val="24"/>
        </w:rPr>
        <w:t xml:space="preserve"> 6 - 9.</w:t>
      </w:r>
    </w:p>
    <w:p w14:paraId="63E86823" w14:textId="77777777" w:rsidR="0074492C" w:rsidRPr="00381CD7" w:rsidRDefault="0074492C" w:rsidP="0074492C">
      <w:pPr>
        <w:ind w:left="567" w:hanging="567"/>
        <w:rPr>
          <w:rFonts w:cs="Times New Roman"/>
          <w:lang w:val="en-US"/>
        </w:rPr>
      </w:pPr>
    </w:p>
    <w:p w14:paraId="65F00065" w14:textId="4AC355F9" w:rsidR="0074492C" w:rsidRPr="00381CD7" w:rsidRDefault="0074492C" w:rsidP="0074492C">
      <w:pPr>
        <w:ind w:left="567" w:hanging="567"/>
        <w:rPr>
          <w:lang w:val="en-US"/>
        </w:rPr>
      </w:pPr>
      <w:proofErr w:type="spellStart"/>
      <w:r w:rsidRPr="00381CD7">
        <w:rPr>
          <w:rFonts w:cs="Times New Roman"/>
          <w:lang w:val="en-US"/>
        </w:rPr>
        <w:t>Djelassi</w:t>
      </w:r>
      <w:proofErr w:type="spellEnd"/>
      <w:r w:rsidRPr="00381CD7">
        <w:rPr>
          <w:rFonts w:cs="Times New Roman"/>
          <w:lang w:val="en-US"/>
        </w:rPr>
        <w:t>, S, Godefroit-Winkel D. et Diallo M. F. (2016), “Value Perception of Innovative</w:t>
      </w:r>
      <w:r w:rsidRPr="00381CD7">
        <w:rPr>
          <w:lang w:val="en-US"/>
        </w:rPr>
        <w:t xml:space="preserve"> Shopping </w:t>
      </w:r>
      <w:proofErr w:type="gramStart"/>
      <w:r w:rsidRPr="00381CD7">
        <w:rPr>
          <w:lang w:val="en-US"/>
        </w:rPr>
        <w:t>Malls :</w:t>
      </w:r>
      <w:proofErr w:type="gramEnd"/>
      <w:r w:rsidRPr="00381CD7">
        <w:rPr>
          <w:lang w:val="en-US"/>
        </w:rPr>
        <w:t xml:space="preserve"> Evidence from Two Maghreb Countries”, </w:t>
      </w:r>
      <w:r w:rsidRPr="00381CD7">
        <w:rPr>
          <w:i/>
          <w:lang w:val="en-US"/>
        </w:rPr>
        <w:t>Forum Innovation VII, RRI</w:t>
      </w:r>
      <w:r w:rsidRPr="00381CD7">
        <w:rPr>
          <w:lang w:val="en-US"/>
        </w:rPr>
        <w:t xml:space="preserve">, Cité des Sciences et de </w:t>
      </w:r>
      <w:proofErr w:type="spellStart"/>
      <w:r w:rsidRPr="00381CD7">
        <w:rPr>
          <w:lang w:val="en-US"/>
        </w:rPr>
        <w:t>l’Industrie</w:t>
      </w:r>
      <w:proofErr w:type="spellEnd"/>
      <w:r w:rsidRPr="00381CD7">
        <w:rPr>
          <w:lang w:val="en-US"/>
        </w:rPr>
        <w:t xml:space="preserve">, Paris, France, </w:t>
      </w:r>
      <w:r w:rsidR="000C5DF3">
        <w:rPr>
          <w:lang w:val="en-US"/>
        </w:rPr>
        <w:t>July</w:t>
      </w:r>
      <w:r w:rsidRPr="00381CD7">
        <w:rPr>
          <w:lang w:val="en-US"/>
        </w:rPr>
        <w:t xml:space="preserve"> 9-11.</w:t>
      </w:r>
    </w:p>
    <w:p w14:paraId="434C224B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5ACC7DE6" w14:textId="77777777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Godefroit-Winkel, D. et Bonsu S. K. (2015), “Conceptualizing Consumer Freedom: Liberating Shopping Practices among Moroccan Women”, </w:t>
      </w:r>
      <w:r w:rsidRPr="00381CD7">
        <w:rPr>
          <w:i/>
          <w:lang w:val="en-US"/>
        </w:rPr>
        <w:t>AP - Asia-Pacific Advances in Consumer Research</w:t>
      </w:r>
      <w:r w:rsidRPr="00381CD7">
        <w:rPr>
          <w:lang w:val="en-US"/>
        </w:rPr>
        <w:t xml:space="preserve"> Volume 11, eds. Echo Wen Wan and Meng Zhang, Duluth, MN: Association for Consumer Research</w:t>
      </w:r>
    </w:p>
    <w:p w14:paraId="7206B48C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06495074" w14:textId="22693077" w:rsidR="0074492C" w:rsidRPr="00225A04" w:rsidRDefault="0074492C" w:rsidP="0074492C">
      <w:pPr>
        <w:ind w:left="567" w:hanging="567"/>
        <w:rPr>
          <w:lang w:val="fr-FR"/>
        </w:rPr>
      </w:pPr>
      <w:r w:rsidRPr="00225A04">
        <w:rPr>
          <w:lang w:val="fr-FR"/>
        </w:rPr>
        <w:t xml:space="preserve">Schill, </w:t>
      </w:r>
      <w:r>
        <w:rPr>
          <w:lang w:val="fr-FR"/>
        </w:rPr>
        <w:t>M.</w:t>
      </w:r>
      <w:r w:rsidRPr="00225A04">
        <w:rPr>
          <w:lang w:val="fr-FR"/>
        </w:rPr>
        <w:t xml:space="preserve"> </w:t>
      </w:r>
      <w:r>
        <w:rPr>
          <w:lang w:val="fr-FR"/>
        </w:rPr>
        <w:t>et</w:t>
      </w:r>
      <w:r w:rsidRPr="00225A04">
        <w:rPr>
          <w:lang w:val="fr-FR"/>
        </w:rPr>
        <w:t xml:space="preserve"> Godefroit-Winkel, D. (2015), “Consommation dans les Liens entre Grands-Parents et Petits-Enfants, une Étude Qualitative en France et au Maroc”, </w:t>
      </w:r>
      <w:r w:rsidRPr="00225A04">
        <w:rPr>
          <w:i/>
          <w:lang w:val="fr-FR"/>
        </w:rPr>
        <w:t>14</w:t>
      </w:r>
      <w:r w:rsidRPr="00225A04">
        <w:rPr>
          <w:i/>
          <w:vertAlign w:val="superscript"/>
          <w:lang w:val="fr-FR"/>
        </w:rPr>
        <w:t>ièmes</w:t>
      </w:r>
      <w:r w:rsidRPr="00225A04">
        <w:rPr>
          <w:i/>
          <w:lang w:val="fr-FR"/>
        </w:rPr>
        <w:t xml:space="preserve"> Journées Normandes de la Recherche sur la Consommation</w:t>
      </w:r>
      <w:r w:rsidRPr="00225A04">
        <w:rPr>
          <w:lang w:val="fr-FR"/>
        </w:rPr>
        <w:t>, Angers, France, Novemb</w:t>
      </w:r>
      <w:r w:rsidR="009B7B98">
        <w:rPr>
          <w:lang w:val="fr-FR"/>
        </w:rPr>
        <w:t>er</w:t>
      </w:r>
      <w:r w:rsidRPr="00225A04">
        <w:rPr>
          <w:lang w:val="fr-FR"/>
        </w:rPr>
        <w:t xml:space="preserve"> 26-27 </w:t>
      </w:r>
    </w:p>
    <w:p w14:paraId="45A033B4" w14:textId="77777777" w:rsidR="0074492C" w:rsidRPr="00225A04" w:rsidRDefault="0074492C" w:rsidP="0074492C">
      <w:pPr>
        <w:ind w:left="567" w:hanging="567"/>
        <w:rPr>
          <w:lang w:val="fr-FR"/>
        </w:rPr>
      </w:pPr>
    </w:p>
    <w:p w14:paraId="2DEC57C2" w14:textId="40BFF1D3" w:rsidR="0074492C" w:rsidRPr="00381CD7" w:rsidRDefault="0074492C" w:rsidP="0074492C">
      <w:pPr>
        <w:ind w:left="567" w:hanging="567"/>
        <w:rPr>
          <w:lang w:val="en-US"/>
        </w:rPr>
      </w:pPr>
      <w:r w:rsidRPr="00381CD7">
        <w:rPr>
          <w:lang w:val="en-US"/>
        </w:rPr>
        <w:t xml:space="preserve">Diallo, M. F., </w:t>
      </w:r>
      <w:proofErr w:type="spellStart"/>
      <w:r w:rsidRPr="00381CD7">
        <w:rPr>
          <w:lang w:val="en-US"/>
        </w:rPr>
        <w:t>Djelassi</w:t>
      </w:r>
      <w:proofErr w:type="spellEnd"/>
      <w:r w:rsidRPr="00381CD7">
        <w:rPr>
          <w:lang w:val="en-US"/>
        </w:rPr>
        <w:t xml:space="preserve"> S. et Godefroit-Winkel, D. (2015), “The Influence of Non-Utilitarian Shopping values on Customer Loyalty to the Shopping Mall: Evidence </w:t>
      </w:r>
      <w:r w:rsidRPr="00381CD7">
        <w:rPr>
          <w:lang w:val="en-US"/>
        </w:rPr>
        <w:lastRenderedPageBreak/>
        <w:t xml:space="preserve">from </w:t>
      </w:r>
      <w:r w:rsidR="004747DE">
        <w:rPr>
          <w:lang w:val="en-US"/>
        </w:rPr>
        <w:t>Morocco</w:t>
      </w:r>
      <w:r w:rsidRPr="00381CD7">
        <w:rPr>
          <w:lang w:val="en-US"/>
        </w:rPr>
        <w:t xml:space="preserve"> and Tunisia”, </w:t>
      </w:r>
      <w:r w:rsidRPr="00381CD7">
        <w:rPr>
          <w:i/>
          <w:lang w:val="en-US"/>
        </w:rPr>
        <w:t>18</w:t>
      </w:r>
      <w:r w:rsidRPr="00381CD7">
        <w:rPr>
          <w:i/>
          <w:vertAlign w:val="superscript"/>
          <w:lang w:val="en-US"/>
        </w:rPr>
        <w:t>ième</w:t>
      </w:r>
      <w:r w:rsidRPr="00381CD7">
        <w:rPr>
          <w:i/>
          <w:lang w:val="en-US"/>
        </w:rPr>
        <w:t xml:space="preserve"> Colloque International Etienne Thil</w:t>
      </w:r>
      <w:r w:rsidRPr="00381CD7">
        <w:rPr>
          <w:lang w:val="en-US"/>
        </w:rPr>
        <w:t>, Paris, France, Octob</w:t>
      </w:r>
      <w:r w:rsidR="009B7B98">
        <w:rPr>
          <w:lang w:val="en-US"/>
        </w:rPr>
        <w:t>er</w:t>
      </w:r>
      <w:r w:rsidRPr="00381CD7">
        <w:rPr>
          <w:lang w:val="en-US"/>
        </w:rPr>
        <w:t xml:space="preserve"> 14-16 </w:t>
      </w:r>
    </w:p>
    <w:p w14:paraId="5EEF7F5F" w14:textId="77777777" w:rsidR="0074492C" w:rsidRPr="00381CD7" w:rsidRDefault="0074492C" w:rsidP="0074492C">
      <w:pPr>
        <w:ind w:left="567" w:hanging="567"/>
        <w:rPr>
          <w:lang w:val="en-US"/>
        </w:rPr>
      </w:pPr>
    </w:p>
    <w:p w14:paraId="24F64DCF" w14:textId="43561AF4" w:rsidR="0074492C" w:rsidRPr="006B2DA3" w:rsidRDefault="0074492C" w:rsidP="0074492C">
      <w:pPr>
        <w:ind w:left="567" w:hanging="567"/>
        <w:rPr>
          <w:rFonts w:cs="Times New Roman"/>
          <w:lang w:val="fr-FR"/>
        </w:rPr>
      </w:pPr>
      <w:r w:rsidRPr="00225A04">
        <w:rPr>
          <w:lang w:val="fr-FR"/>
        </w:rPr>
        <w:t xml:space="preserve">Diallo, M. F., Godefroit-Winkel D., Diop-Sall F. and </w:t>
      </w:r>
      <w:proofErr w:type="spellStart"/>
      <w:r w:rsidRPr="00225A04">
        <w:rPr>
          <w:lang w:val="fr-FR"/>
        </w:rPr>
        <w:t>Djelassi</w:t>
      </w:r>
      <w:proofErr w:type="spellEnd"/>
      <w:r w:rsidRPr="00225A04">
        <w:rPr>
          <w:lang w:val="fr-FR"/>
        </w:rPr>
        <w:t xml:space="preserve"> S. (2015), “Qualité de Service et Fidélité au Centre </w:t>
      </w:r>
      <w:proofErr w:type="gramStart"/>
      <w:r w:rsidRPr="00225A04">
        <w:rPr>
          <w:lang w:val="fr-FR"/>
        </w:rPr>
        <w:t>Commercial:</w:t>
      </w:r>
      <w:proofErr w:type="gramEnd"/>
      <w:r w:rsidRPr="00225A04">
        <w:rPr>
          <w:lang w:val="fr-FR"/>
        </w:rPr>
        <w:t xml:space="preserve"> Une Recherche </w:t>
      </w:r>
      <w:proofErr w:type="spellStart"/>
      <w:r w:rsidRPr="00225A04">
        <w:rPr>
          <w:lang w:val="fr-FR"/>
        </w:rPr>
        <w:t>Multi-Site</w:t>
      </w:r>
      <w:proofErr w:type="spellEnd"/>
      <w:r w:rsidRPr="00225A04">
        <w:rPr>
          <w:lang w:val="fr-FR"/>
        </w:rPr>
        <w:t xml:space="preserve"> en Milieu Africain”, </w:t>
      </w:r>
      <w:r w:rsidRPr="00225A04">
        <w:rPr>
          <w:i/>
          <w:lang w:val="fr-FR"/>
        </w:rPr>
        <w:t>31i</w:t>
      </w:r>
      <w:r w:rsidRPr="00225A04">
        <w:rPr>
          <w:i/>
          <w:vertAlign w:val="superscript"/>
          <w:lang w:val="fr-FR"/>
        </w:rPr>
        <w:t>ème</w:t>
      </w:r>
      <w:r w:rsidRPr="00225A04">
        <w:rPr>
          <w:i/>
          <w:lang w:val="fr-FR"/>
        </w:rPr>
        <w:t xml:space="preserve"> Congrès </w:t>
      </w:r>
      <w:r w:rsidRPr="006B2DA3">
        <w:rPr>
          <w:rFonts w:cs="Times New Roman"/>
          <w:i/>
          <w:lang w:val="fr-FR"/>
        </w:rPr>
        <w:t>de l’Association Française du Marketing</w:t>
      </w:r>
      <w:r w:rsidRPr="006B2DA3">
        <w:rPr>
          <w:rFonts w:cs="Times New Roman"/>
          <w:lang w:val="fr-FR"/>
        </w:rPr>
        <w:t xml:space="preserve">, Session Spéciale, Marrakech, </w:t>
      </w:r>
      <w:r w:rsidR="009B7B98">
        <w:rPr>
          <w:rFonts w:cs="Times New Roman"/>
          <w:lang w:val="fr-FR"/>
        </w:rPr>
        <w:t>Morocco</w:t>
      </w:r>
      <w:r w:rsidRPr="006B2DA3">
        <w:rPr>
          <w:rFonts w:cs="Times New Roman"/>
          <w:lang w:val="fr-FR"/>
        </w:rPr>
        <w:t xml:space="preserve">, </w:t>
      </w:r>
      <w:r w:rsidR="000B69D2">
        <w:rPr>
          <w:rFonts w:cs="Times New Roman"/>
          <w:lang w:val="fr-FR"/>
        </w:rPr>
        <w:t>May</w:t>
      </w:r>
      <w:r w:rsidRPr="006B2DA3">
        <w:rPr>
          <w:rFonts w:cs="Times New Roman"/>
          <w:lang w:val="fr-FR"/>
        </w:rPr>
        <w:t xml:space="preserve"> 21-23 </w:t>
      </w:r>
    </w:p>
    <w:p w14:paraId="1813C010" w14:textId="77777777" w:rsidR="0074492C" w:rsidRPr="006B2DA3" w:rsidRDefault="0074492C" w:rsidP="0074492C">
      <w:pPr>
        <w:ind w:left="567" w:hanging="567"/>
        <w:rPr>
          <w:rFonts w:cs="Times New Roman"/>
          <w:lang w:val="fr-FR"/>
        </w:rPr>
      </w:pPr>
    </w:p>
    <w:p w14:paraId="48BBF2B0" w14:textId="77777777" w:rsidR="0074492C" w:rsidRPr="00381CD7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81CD7">
        <w:rPr>
          <w:rFonts w:ascii="Times New Roman" w:hAnsi="Times New Roman"/>
          <w:sz w:val="24"/>
          <w:szCs w:val="24"/>
        </w:rPr>
        <w:t xml:space="preserve">Godefroit-Winkel, D. et Fosse-Gomez M.-H. (2014), “The Changes of Meanings over Life Stages: Caftans as Expressions of Moroccan Women’s Identities”, </w:t>
      </w:r>
      <w:r w:rsidRPr="00381CD7">
        <w:rPr>
          <w:rFonts w:ascii="Times New Roman" w:hAnsi="Times New Roman"/>
          <w:i/>
          <w:sz w:val="24"/>
          <w:szCs w:val="24"/>
        </w:rPr>
        <w:t>NA - Advances in Consumer Research</w:t>
      </w:r>
      <w:r w:rsidRPr="00381CD7">
        <w:rPr>
          <w:rFonts w:ascii="Times New Roman" w:hAnsi="Times New Roman"/>
          <w:sz w:val="24"/>
          <w:szCs w:val="24"/>
        </w:rPr>
        <w:t xml:space="preserve"> Volume 42, eds. June Cotte and Stacy Wood, Duluth, MN: Association for Consumer Research, pages: 493-493, ISSN: 0098-9258</w:t>
      </w:r>
    </w:p>
    <w:p w14:paraId="6D5A31B6" w14:textId="77777777" w:rsidR="0074492C" w:rsidRPr="00381CD7" w:rsidRDefault="0074492C" w:rsidP="0074492C">
      <w:pPr>
        <w:ind w:left="567" w:hanging="567"/>
        <w:rPr>
          <w:rFonts w:cs="Times New Roman"/>
          <w:lang w:val="en-US"/>
        </w:rPr>
      </w:pPr>
    </w:p>
    <w:p w14:paraId="383202E9" w14:textId="53E96B56" w:rsidR="0074492C" w:rsidRPr="006B2DA3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  <w:lang w:val="fr-FR"/>
        </w:rPr>
      </w:pPr>
      <w:r w:rsidRPr="006B2DA3">
        <w:rPr>
          <w:rFonts w:ascii="Times New Roman" w:hAnsi="Times New Roman"/>
          <w:sz w:val="24"/>
          <w:szCs w:val="24"/>
          <w:lang w:val="fr-FR"/>
        </w:rPr>
        <w:t xml:space="preserve">Godefroit-Winkel, D. et </w:t>
      </w:r>
      <w:proofErr w:type="spellStart"/>
      <w:r w:rsidRPr="006B2DA3">
        <w:rPr>
          <w:rFonts w:ascii="Times New Roman" w:hAnsi="Times New Roman"/>
          <w:sz w:val="24"/>
          <w:szCs w:val="24"/>
          <w:lang w:val="fr-FR"/>
        </w:rPr>
        <w:t>Regany</w:t>
      </w:r>
      <w:proofErr w:type="spellEnd"/>
      <w:r w:rsidRPr="006B2DA3">
        <w:rPr>
          <w:rFonts w:ascii="Times New Roman" w:hAnsi="Times New Roman"/>
          <w:sz w:val="24"/>
          <w:szCs w:val="24"/>
          <w:lang w:val="fr-FR"/>
        </w:rPr>
        <w:t xml:space="preserve"> F. (2013), “Quelles Compétences pour Naviguer dans un Nouveau Contexte de </w:t>
      </w:r>
      <w:proofErr w:type="gramStart"/>
      <w:r w:rsidRPr="006B2DA3">
        <w:rPr>
          <w:rFonts w:ascii="Times New Roman" w:hAnsi="Times New Roman"/>
          <w:sz w:val="24"/>
          <w:szCs w:val="24"/>
          <w:lang w:val="fr-FR"/>
        </w:rPr>
        <w:t>Consommation?</w:t>
      </w:r>
      <w:proofErr w:type="gramEnd"/>
      <w:r w:rsidRPr="006B2DA3">
        <w:rPr>
          <w:rFonts w:ascii="Times New Roman" w:hAnsi="Times New Roman"/>
          <w:sz w:val="24"/>
          <w:szCs w:val="24"/>
          <w:lang w:val="fr-FR"/>
        </w:rPr>
        <w:t xml:space="preserve"> Une Recherche Multisite sur le Shopping en Supermarché”, </w:t>
      </w:r>
      <w:r w:rsidRPr="006B2DA3">
        <w:rPr>
          <w:rFonts w:ascii="Times New Roman" w:hAnsi="Times New Roman"/>
          <w:i/>
          <w:sz w:val="24"/>
          <w:szCs w:val="24"/>
          <w:lang w:val="fr-FR"/>
        </w:rPr>
        <w:t>29</w:t>
      </w:r>
      <w:r w:rsidRPr="006B2DA3">
        <w:rPr>
          <w:rFonts w:ascii="Times New Roman" w:hAnsi="Times New Roman"/>
          <w:i/>
          <w:sz w:val="24"/>
          <w:szCs w:val="24"/>
          <w:vertAlign w:val="superscript"/>
          <w:lang w:val="fr-FR"/>
        </w:rPr>
        <w:t>ième</w:t>
      </w:r>
      <w:r w:rsidRPr="006B2DA3">
        <w:rPr>
          <w:rFonts w:ascii="Times New Roman" w:hAnsi="Times New Roman"/>
          <w:i/>
          <w:sz w:val="24"/>
          <w:szCs w:val="24"/>
          <w:lang w:val="fr-FR"/>
        </w:rPr>
        <w:t xml:space="preserve"> Congrès de l’Association Française du Marketing</w:t>
      </w:r>
      <w:r w:rsidRPr="006B2DA3">
        <w:rPr>
          <w:rFonts w:ascii="Times New Roman" w:hAnsi="Times New Roman"/>
          <w:sz w:val="24"/>
          <w:szCs w:val="24"/>
          <w:lang w:val="fr-FR"/>
        </w:rPr>
        <w:t xml:space="preserve">, Session Spéciale, La Rochelle, France, </w:t>
      </w:r>
      <w:r w:rsidR="000B69D2">
        <w:rPr>
          <w:rFonts w:ascii="Times New Roman" w:hAnsi="Times New Roman"/>
          <w:sz w:val="24"/>
          <w:szCs w:val="24"/>
          <w:lang w:val="fr-FR"/>
        </w:rPr>
        <w:t>May</w:t>
      </w:r>
      <w:r w:rsidRPr="006B2DA3">
        <w:rPr>
          <w:rFonts w:ascii="Times New Roman" w:hAnsi="Times New Roman"/>
          <w:sz w:val="24"/>
          <w:szCs w:val="24"/>
          <w:lang w:val="fr-FR"/>
        </w:rPr>
        <w:t xml:space="preserve"> 16-17 </w:t>
      </w:r>
    </w:p>
    <w:p w14:paraId="71A67EC8" w14:textId="77777777" w:rsidR="0074492C" w:rsidRPr="006B2DA3" w:rsidRDefault="0074492C" w:rsidP="0074492C">
      <w:pPr>
        <w:ind w:left="567" w:hanging="567"/>
        <w:rPr>
          <w:rFonts w:cs="Times New Roman"/>
          <w:lang w:val="fr-FR"/>
        </w:rPr>
      </w:pPr>
    </w:p>
    <w:p w14:paraId="1DBF9394" w14:textId="77777777" w:rsidR="00A4173A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i/>
          <w:sz w:val="24"/>
          <w:szCs w:val="24"/>
        </w:rPr>
      </w:pPr>
      <w:r w:rsidRPr="00381CD7">
        <w:rPr>
          <w:rFonts w:ascii="Times New Roman" w:hAnsi="Times New Roman"/>
          <w:sz w:val="24"/>
          <w:szCs w:val="24"/>
        </w:rPr>
        <w:t xml:space="preserve">Godefroit-Winkel, D. et Bonsu S. K. (2013), “Shopping as Freedom”, </w:t>
      </w:r>
      <w:r w:rsidRPr="00381CD7">
        <w:rPr>
          <w:rFonts w:ascii="Times New Roman" w:hAnsi="Times New Roman"/>
          <w:i/>
          <w:sz w:val="24"/>
          <w:szCs w:val="24"/>
        </w:rPr>
        <w:t xml:space="preserve">Anthropology of </w:t>
      </w:r>
    </w:p>
    <w:p w14:paraId="1B5AAC34" w14:textId="2697846A" w:rsidR="0074492C" w:rsidRPr="00381CD7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81CD7">
        <w:rPr>
          <w:rFonts w:ascii="Times New Roman" w:hAnsi="Times New Roman"/>
          <w:i/>
          <w:sz w:val="24"/>
          <w:szCs w:val="24"/>
        </w:rPr>
        <w:t>Markets and Consumption</w:t>
      </w:r>
      <w:r w:rsidRPr="00381CD7">
        <w:rPr>
          <w:rFonts w:ascii="Times New Roman" w:hAnsi="Times New Roman"/>
          <w:sz w:val="24"/>
          <w:szCs w:val="24"/>
        </w:rPr>
        <w:t xml:space="preserve">, </w:t>
      </w:r>
      <w:r w:rsidRPr="00381CD7">
        <w:rPr>
          <w:rFonts w:ascii="Times New Roman" w:hAnsi="Times New Roman"/>
          <w:i/>
          <w:sz w:val="24"/>
          <w:szCs w:val="24"/>
        </w:rPr>
        <w:t>University of California</w:t>
      </w:r>
      <w:r w:rsidRPr="00381CD7">
        <w:rPr>
          <w:rFonts w:ascii="Times New Roman" w:hAnsi="Times New Roman"/>
          <w:sz w:val="24"/>
          <w:szCs w:val="24"/>
        </w:rPr>
        <w:t xml:space="preserve">, </w:t>
      </w:r>
      <w:r w:rsidRPr="00381CD7">
        <w:rPr>
          <w:rFonts w:ascii="Times New Roman" w:hAnsi="Times New Roman"/>
          <w:i/>
          <w:sz w:val="24"/>
          <w:szCs w:val="24"/>
        </w:rPr>
        <w:t>Irvine</w:t>
      </w:r>
      <w:r w:rsidRPr="00381CD7">
        <w:rPr>
          <w:rFonts w:ascii="Times New Roman" w:hAnsi="Times New Roman"/>
          <w:sz w:val="24"/>
          <w:szCs w:val="24"/>
        </w:rPr>
        <w:t xml:space="preserve">, Irvine, California, United States, </w:t>
      </w:r>
      <w:r w:rsidR="000B69D2">
        <w:rPr>
          <w:rFonts w:ascii="Times New Roman" w:hAnsi="Times New Roman"/>
          <w:sz w:val="24"/>
          <w:szCs w:val="24"/>
        </w:rPr>
        <w:t>March</w:t>
      </w:r>
      <w:r w:rsidRPr="00381CD7">
        <w:rPr>
          <w:rFonts w:ascii="Times New Roman" w:hAnsi="Times New Roman"/>
          <w:sz w:val="24"/>
          <w:szCs w:val="24"/>
        </w:rPr>
        <w:t xml:space="preserve"> 7 - 9.</w:t>
      </w:r>
    </w:p>
    <w:p w14:paraId="008D0FF3" w14:textId="77777777" w:rsidR="0074492C" w:rsidRPr="00381CD7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 w:val="24"/>
          <w:szCs w:val="24"/>
        </w:rPr>
      </w:pPr>
    </w:p>
    <w:p w14:paraId="3EA99493" w14:textId="1E3B69A2" w:rsidR="0074492C" w:rsidRPr="00381CD7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rPr>
          <w:rFonts w:ascii="Times New Roman" w:hAnsi="Times New Roman"/>
          <w:sz w:val="24"/>
          <w:szCs w:val="24"/>
        </w:rPr>
      </w:pPr>
      <w:r w:rsidRPr="00381CD7">
        <w:rPr>
          <w:rFonts w:ascii="Times New Roman" w:hAnsi="Times New Roman"/>
          <w:sz w:val="24"/>
          <w:szCs w:val="24"/>
        </w:rPr>
        <w:t xml:space="preserve">Godefroit-Winkel, D., Fosse-Gomez M.-H. </w:t>
      </w:r>
      <w:r w:rsidR="005927D3">
        <w:rPr>
          <w:rFonts w:ascii="Times New Roman" w:hAnsi="Times New Roman"/>
          <w:sz w:val="24"/>
          <w:szCs w:val="24"/>
        </w:rPr>
        <w:t>e</w:t>
      </w:r>
      <w:r w:rsidRPr="00381CD7">
        <w:rPr>
          <w:rFonts w:ascii="Times New Roman" w:hAnsi="Times New Roman"/>
          <w:sz w:val="24"/>
          <w:szCs w:val="24"/>
        </w:rPr>
        <w:t xml:space="preserve">t </w:t>
      </w:r>
      <w:proofErr w:type="spellStart"/>
      <w:r w:rsidRPr="00381CD7">
        <w:rPr>
          <w:rFonts w:ascii="Times New Roman" w:hAnsi="Times New Roman"/>
          <w:sz w:val="24"/>
          <w:szCs w:val="24"/>
        </w:rPr>
        <w:t>Özçağlar</w:t>
      </w:r>
      <w:proofErr w:type="spellEnd"/>
      <w:r w:rsidRPr="00381CD7">
        <w:rPr>
          <w:rFonts w:ascii="Times New Roman" w:hAnsi="Times New Roman"/>
          <w:sz w:val="24"/>
          <w:szCs w:val="24"/>
        </w:rPr>
        <w:t xml:space="preserve">-Toulouse N. (2012), “Globalization in the Less Affluent World: Moroccan Consumers' Acculturation to Global Consumer Culture in Their Homeland”, </w:t>
      </w:r>
      <w:r w:rsidRPr="00381CD7">
        <w:rPr>
          <w:rFonts w:ascii="Times New Roman" w:hAnsi="Times New Roman"/>
          <w:i/>
          <w:sz w:val="24"/>
          <w:szCs w:val="24"/>
        </w:rPr>
        <w:t>NA - Advances in Consumer Research</w:t>
      </w:r>
      <w:r w:rsidRPr="00381CD7">
        <w:rPr>
          <w:rFonts w:ascii="Times New Roman" w:hAnsi="Times New Roman"/>
          <w:sz w:val="24"/>
          <w:szCs w:val="24"/>
        </w:rPr>
        <w:t xml:space="preserve"> Volume 40, eds. Zeynep </w:t>
      </w:r>
      <w:proofErr w:type="spellStart"/>
      <w:r w:rsidRPr="00381CD7">
        <w:rPr>
          <w:rFonts w:ascii="Times New Roman" w:hAnsi="Times New Roman"/>
          <w:sz w:val="24"/>
          <w:szCs w:val="24"/>
        </w:rPr>
        <w:t>Gürhan</w:t>
      </w:r>
      <w:proofErr w:type="spellEnd"/>
      <w:r w:rsidRPr="00381CD7">
        <w:rPr>
          <w:rFonts w:ascii="Times New Roman" w:hAnsi="Times New Roman"/>
          <w:sz w:val="24"/>
          <w:szCs w:val="24"/>
        </w:rPr>
        <w:t>-Canli, Cele Otnes, and Rui (Juliet) Zhu, Duluth, MN: Association for Consumer Research, Pages: 454-461, ISSN: 0098-9258</w:t>
      </w:r>
    </w:p>
    <w:p w14:paraId="0AB5A732" w14:textId="77777777" w:rsidR="0074492C" w:rsidRPr="00381CD7" w:rsidRDefault="0074492C" w:rsidP="0074492C">
      <w:pPr>
        <w:rPr>
          <w:rFonts w:cs="Times New Roman"/>
          <w:lang w:val="en-US"/>
        </w:rPr>
      </w:pPr>
    </w:p>
    <w:p w14:paraId="75DBD54B" w14:textId="1545BFE1" w:rsidR="0074492C" w:rsidRPr="00381CD7" w:rsidRDefault="0074492C" w:rsidP="0074492C">
      <w:pPr>
        <w:ind w:left="567" w:hanging="567"/>
        <w:rPr>
          <w:rFonts w:cs="Times New Roman"/>
          <w:lang w:val="en-US"/>
        </w:rPr>
      </w:pPr>
      <w:r w:rsidRPr="00381CD7">
        <w:rPr>
          <w:rFonts w:cs="Times New Roman"/>
          <w:lang w:val="en-US"/>
        </w:rPr>
        <w:t xml:space="preserve">Fosse-Gomez, M.-H., Godefroit-Winkel D., et </w:t>
      </w:r>
      <w:proofErr w:type="spellStart"/>
      <w:r w:rsidRPr="00381CD7">
        <w:rPr>
          <w:rFonts w:cs="Times New Roman"/>
          <w:lang w:val="en-US"/>
        </w:rPr>
        <w:t>Özçağlar</w:t>
      </w:r>
      <w:proofErr w:type="spellEnd"/>
      <w:r w:rsidRPr="00381CD7">
        <w:rPr>
          <w:rFonts w:cs="Times New Roman"/>
          <w:lang w:val="en-US"/>
        </w:rPr>
        <w:t xml:space="preserve">-Toulouse N. (2011),"Acculturated in Homeland: Consumer Culture in </w:t>
      </w:r>
      <w:r w:rsidR="004747DE">
        <w:rPr>
          <w:rFonts w:cs="Times New Roman"/>
          <w:lang w:val="en-US"/>
        </w:rPr>
        <w:t>Morocco</w:t>
      </w:r>
      <w:r w:rsidRPr="00381CD7">
        <w:rPr>
          <w:rFonts w:cs="Times New Roman"/>
          <w:lang w:val="en-US"/>
        </w:rPr>
        <w:t xml:space="preserve">", </w:t>
      </w:r>
      <w:r w:rsidRPr="00381CD7">
        <w:rPr>
          <w:rFonts w:cs="Times New Roman"/>
          <w:i/>
          <w:lang w:val="en-US"/>
        </w:rPr>
        <w:t>E - European Advances in Consumer Research</w:t>
      </w:r>
      <w:r w:rsidRPr="00381CD7">
        <w:rPr>
          <w:rFonts w:cs="Times New Roman"/>
          <w:lang w:val="en-US"/>
        </w:rPr>
        <w:t xml:space="preserve"> Volume 9, eds. Alan Bradshaw, Chris Hackley, and Pauline Maclaran, Duluth, MN: Association for Consumer Research, Pages: 581-582, ISBN: 9780915552559.</w:t>
      </w:r>
    </w:p>
    <w:p w14:paraId="0D929DED" w14:textId="77777777" w:rsidR="0074492C" w:rsidRPr="00381CD7" w:rsidRDefault="0074492C" w:rsidP="0074492C">
      <w:pPr>
        <w:ind w:left="567" w:hanging="567"/>
        <w:rPr>
          <w:rFonts w:cs="Times New Roman"/>
          <w:lang w:val="en-US"/>
        </w:rPr>
      </w:pPr>
    </w:p>
    <w:p w14:paraId="4CC1545B" w14:textId="7D65E3A4" w:rsidR="0074492C" w:rsidRPr="006B2DA3" w:rsidRDefault="0074492C" w:rsidP="0074492C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  <w:lang w:val="fr-FR"/>
        </w:rPr>
      </w:pPr>
      <w:r w:rsidRPr="006B2DA3">
        <w:rPr>
          <w:rFonts w:ascii="Times New Roman" w:hAnsi="Times New Roman"/>
          <w:sz w:val="24"/>
          <w:szCs w:val="24"/>
          <w:lang w:val="fr-FR"/>
        </w:rPr>
        <w:t xml:space="preserve">Godefroit-Winkel, D. et Fosse-Gomez M.-H. (2011), “Acquisition de la Culture de Consommation Globale par les Femmes Marocaines”, </w:t>
      </w:r>
      <w:r w:rsidRPr="006B2DA3">
        <w:rPr>
          <w:rFonts w:ascii="Times New Roman" w:hAnsi="Times New Roman"/>
          <w:i/>
          <w:sz w:val="24"/>
          <w:szCs w:val="24"/>
          <w:lang w:val="fr-FR"/>
        </w:rPr>
        <w:t>10</w:t>
      </w:r>
      <w:r w:rsidRPr="006B2DA3">
        <w:rPr>
          <w:rFonts w:ascii="Times New Roman" w:hAnsi="Times New Roman"/>
          <w:i/>
          <w:sz w:val="24"/>
          <w:szCs w:val="24"/>
          <w:vertAlign w:val="superscript"/>
          <w:lang w:val="fr-FR"/>
        </w:rPr>
        <w:t>ièmes</w:t>
      </w:r>
      <w:r w:rsidRPr="006B2DA3">
        <w:rPr>
          <w:rFonts w:ascii="Times New Roman" w:hAnsi="Times New Roman"/>
          <w:i/>
          <w:sz w:val="24"/>
          <w:szCs w:val="24"/>
          <w:lang w:val="fr-FR"/>
        </w:rPr>
        <w:t xml:space="preserve"> Journées Normandes de Recherche sur la communication</w:t>
      </w:r>
      <w:r w:rsidRPr="006B2DA3">
        <w:rPr>
          <w:rFonts w:ascii="Times New Roman" w:hAnsi="Times New Roman"/>
          <w:sz w:val="24"/>
          <w:szCs w:val="24"/>
          <w:lang w:val="fr-FR"/>
        </w:rPr>
        <w:t>, Rouen, France, Novemb</w:t>
      </w:r>
      <w:r w:rsidR="009B7B98">
        <w:rPr>
          <w:rFonts w:ascii="Times New Roman" w:hAnsi="Times New Roman"/>
          <w:sz w:val="24"/>
          <w:szCs w:val="24"/>
          <w:lang w:val="fr-FR"/>
        </w:rPr>
        <w:t>er</w:t>
      </w:r>
      <w:r w:rsidRPr="006B2DA3">
        <w:rPr>
          <w:rFonts w:ascii="Times New Roman" w:hAnsi="Times New Roman"/>
          <w:sz w:val="24"/>
          <w:szCs w:val="24"/>
          <w:lang w:val="fr-FR"/>
        </w:rPr>
        <w:t xml:space="preserve"> 17-18 </w:t>
      </w:r>
    </w:p>
    <w:p w14:paraId="2FCDF6EF" w14:textId="77777777" w:rsidR="0074492C" w:rsidRPr="00225A04" w:rsidRDefault="0074492C" w:rsidP="0074492C">
      <w:pPr>
        <w:rPr>
          <w:lang w:val="fr-FR"/>
        </w:rPr>
      </w:pPr>
    </w:p>
    <w:p w14:paraId="0B86FA6E" w14:textId="4414410D" w:rsidR="0074492C" w:rsidRPr="00593D44" w:rsidRDefault="007E3422" w:rsidP="00301B67">
      <w:pPr>
        <w:pBdr>
          <w:bottom w:val="single" w:sz="4" w:space="1" w:color="auto"/>
        </w:pBdr>
        <w:rPr>
          <w:b/>
          <w:bCs/>
          <w:lang w:val="fr-FR"/>
        </w:rPr>
      </w:pPr>
      <w:r>
        <w:rPr>
          <w:b/>
          <w:bCs/>
          <w:lang w:val="fr-FR"/>
        </w:rPr>
        <w:t xml:space="preserve">Case </w:t>
      </w:r>
      <w:proofErr w:type="spellStart"/>
      <w:r>
        <w:rPr>
          <w:b/>
          <w:bCs/>
          <w:lang w:val="fr-FR"/>
        </w:rPr>
        <w:t>Stud</w:t>
      </w:r>
      <w:r w:rsidR="00850FEA">
        <w:rPr>
          <w:b/>
          <w:bCs/>
          <w:lang w:val="fr-FR"/>
        </w:rPr>
        <w:t>ies</w:t>
      </w:r>
      <w:proofErr w:type="spellEnd"/>
    </w:p>
    <w:p w14:paraId="54420C00" w14:textId="77777777" w:rsidR="0074492C" w:rsidRDefault="0074492C" w:rsidP="0074492C">
      <w:pPr>
        <w:rPr>
          <w:lang w:val="fr-FR"/>
        </w:rPr>
      </w:pPr>
    </w:p>
    <w:p w14:paraId="6496BE8A" w14:textId="0233AFDA" w:rsidR="00254F42" w:rsidRDefault="00254F42" w:rsidP="0074492C">
      <w:pPr>
        <w:ind w:left="567" w:hanging="567"/>
        <w:rPr>
          <w:lang w:val="fr-BE" w:eastAsia="es-ES_tradnl"/>
        </w:rPr>
      </w:pPr>
      <w:r w:rsidRPr="00EF120C">
        <w:rPr>
          <w:lang w:val="fr-BE" w:eastAsia="es-ES_tradnl"/>
        </w:rPr>
        <w:t xml:space="preserve">Sénéchal, S., </w:t>
      </w:r>
      <w:r>
        <w:rPr>
          <w:lang w:val="fr-BE" w:eastAsia="es-ES_tradnl"/>
        </w:rPr>
        <w:t>and</w:t>
      </w:r>
      <w:r w:rsidRPr="00EF120C">
        <w:rPr>
          <w:lang w:val="fr-BE" w:eastAsia="es-ES_tradnl"/>
        </w:rPr>
        <w:t xml:space="preserve"> Godefroit-Winkel, D. (</w:t>
      </w:r>
      <w:r w:rsidR="00F86DA2">
        <w:rPr>
          <w:lang w:val="fr-BE" w:eastAsia="es-ES_tradnl"/>
        </w:rPr>
        <w:t>2026</w:t>
      </w:r>
      <w:r w:rsidRPr="00EF120C">
        <w:rPr>
          <w:lang w:val="fr-BE" w:eastAsia="es-ES_tradnl"/>
        </w:rPr>
        <w:t>) “</w:t>
      </w:r>
      <w:r>
        <w:rPr>
          <w:lang w:val="fr-BE" w:eastAsia="es-ES_tradnl"/>
        </w:rPr>
        <w:t xml:space="preserve">The </w:t>
      </w:r>
      <w:r w:rsidR="00850FEA">
        <w:rPr>
          <w:lang w:val="fr-BE" w:eastAsia="es-ES_tradnl"/>
        </w:rPr>
        <w:t>B</w:t>
      </w:r>
      <w:r>
        <w:rPr>
          <w:lang w:val="fr-BE" w:eastAsia="es-ES_tradnl"/>
        </w:rPr>
        <w:t xml:space="preserve">oycott of Central Danone in Morocco : Building </w:t>
      </w:r>
      <w:r w:rsidR="00850FEA">
        <w:rPr>
          <w:lang w:val="fr-BE" w:eastAsia="es-ES_tradnl"/>
        </w:rPr>
        <w:t>M</w:t>
      </w:r>
      <w:r>
        <w:rPr>
          <w:lang w:val="fr-BE" w:eastAsia="es-ES_tradnl"/>
        </w:rPr>
        <w:t xml:space="preserve">arketing </w:t>
      </w:r>
      <w:proofErr w:type="spellStart"/>
      <w:r w:rsidR="00850FEA">
        <w:rPr>
          <w:lang w:val="fr-BE" w:eastAsia="es-ES_tradnl"/>
        </w:rPr>
        <w:t>S</w:t>
      </w:r>
      <w:r>
        <w:rPr>
          <w:lang w:val="fr-BE" w:eastAsia="es-ES_tradnl"/>
        </w:rPr>
        <w:t>trategies</w:t>
      </w:r>
      <w:proofErr w:type="spellEnd"/>
      <w:r>
        <w:rPr>
          <w:lang w:val="fr-BE" w:eastAsia="es-ES_tradnl"/>
        </w:rPr>
        <w:t xml:space="preserve"> in a </w:t>
      </w:r>
      <w:proofErr w:type="spellStart"/>
      <w:r w:rsidR="00850FEA">
        <w:rPr>
          <w:lang w:val="fr-BE" w:eastAsia="es-ES_tradnl"/>
        </w:rPr>
        <w:t>P</w:t>
      </w:r>
      <w:r>
        <w:rPr>
          <w:lang w:val="fr-BE" w:eastAsia="es-ES_tradnl"/>
        </w:rPr>
        <w:t>olarized</w:t>
      </w:r>
      <w:proofErr w:type="spellEnd"/>
      <w:r>
        <w:rPr>
          <w:lang w:val="fr-BE" w:eastAsia="es-ES_tradnl"/>
        </w:rPr>
        <w:t xml:space="preserve"> </w:t>
      </w:r>
      <w:r w:rsidR="00850FEA">
        <w:rPr>
          <w:lang w:val="fr-BE" w:eastAsia="es-ES_tradnl"/>
        </w:rPr>
        <w:t>W</w:t>
      </w:r>
      <w:r>
        <w:rPr>
          <w:lang w:val="fr-BE" w:eastAsia="es-ES_tradnl"/>
        </w:rPr>
        <w:t>orld</w:t>
      </w:r>
      <w:r w:rsidRPr="00EF120C">
        <w:rPr>
          <w:lang w:val="fr-BE" w:eastAsia="es-ES_tradnl"/>
        </w:rPr>
        <w:t xml:space="preserve">”, </w:t>
      </w:r>
      <w:r w:rsidRPr="00EF120C">
        <w:rPr>
          <w:i/>
          <w:iCs/>
          <w:lang w:val="fr-BE" w:eastAsia="es-ES_tradnl"/>
        </w:rPr>
        <w:t>CCMP</w:t>
      </w:r>
      <w:r w:rsidRPr="00EF120C">
        <w:rPr>
          <w:lang w:val="fr-BE" w:eastAsia="es-ES_tradnl"/>
        </w:rPr>
        <w:t>, M2</w:t>
      </w:r>
      <w:r>
        <w:rPr>
          <w:lang w:val="fr-BE" w:eastAsia="es-ES_tradnl"/>
        </w:rPr>
        <w:t>298</w:t>
      </w:r>
    </w:p>
    <w:p w14:paraId="3446226D" w14:textId="77777777" w:rsidR="00254F42" w:rsidRDefault="00254F42" w:rsidP="0074492C">
      <w:pPr>
        <w:ind w:left="567" w:hanging="567"/>
        <w:rPr>
          <w:lang w:val="fr-BE" w:eastAsia="es-ES_tradnl"/>
        </w:rPr>
      </w:pPr>
    </w:p>
    <w:p w14:paraId="04D34521" w14:textId="100BEF42" w:rsidR="0074492C" w:rsidRPr="00EF120C" w:rsidRDefault="0074492C" w:rsidP="0074492C">
      <w:pPr>
        <w:ind w:left="567" w:hanging="567"/>
        <w:rPr>
          <w:lang w:val="fr-BE" w:eastAsia="es-ES_tradnl"/>
        </w:rPr>
      </w:pPr>
      <w:r w:rsidRPr="00EF120C">
        <w:rPr>
          <w:lang w:val="fr-BE" w:eastAsia="es-ES_tradnl"/>
        </w:rPr>
        <w:t xml:space="preserve">Sénéchal, S., </w:t>
      </w:r>
      <w:proofErr w:type="spellStart"/>
      <w:r w:rsidRPr="00EF120C">
        <w:rPr>
          <w:lang w:val="fr-BE" w:eastAsia="es-ES_tradnl"/>
        </w:rPr>
        <w:t>Moqaddem</w:t>
      </w:r>
      <w:proofErr w:type="spellEnd"/>
      <w:r w:rsidRPr="00EF120C">
        <w:rPr>
          <w:lang w:val="fr-BE" w:eastAsia="es-ES_tradnl"/>
        </w:rPr>
        <w:t xml:space="preserve">-Sénéchal, A. </w:t>
      </w:r>
      <w:r w:rsidR="00254F42">
        <w:rPr>
          <w:lang w:val="fr-BE" w:eastAsia="es-ES_tradnl"/>
        </w:rPr>
        <w:t>and</w:t>
      </w:r>
      <w:r w:rsidRPr="00EF120C">
        <w:rPr>
          <w:lang w:val="fr-BE" w:eastAsia="es-ES_tradnl"/>
        </w:rPr>
        <w:t xml:space="preserve"> Godefroit-Winkel, D. (2020) “La Vache Qui Rit 4.0: </w:t>
      </w:r>
      <w:r w:rsidR="00254F42">
        <w:rPr>
          <w:lang w:val="fr-BE" w:eastAsia="es-ES_tradnl"/>
        </w:rPr>
        <w:t>M</w:t>
      </w:r>
      <w:r w:rsidRPr="00EF120C">
        <w:rPr>
          <w:lang w:val="fr-BE" w:eastAsia="es-ES_tradnl"/>
        </w:rPr>
        <w:t xml:space="preserve">arketing international et RSE”, </w:t>
      </w:r>
      <w:r w:rsidRPr="00EF120C">
        <w:rPr>
          <w:i/>
          <w:iCs/>
          <w:lang w:val="fr-BE" w:eastAsia="es-ES_tradnl"/>
        </w:rPr>
        <w:t>CCMP</w:t>
      </w:r>
      <w:r w:rsidRPr="00EF120C">
        <w:rPr>
          <w:lang w:val="fr-BE" w:eastAsia="es-ES_tradnl"/>
        </w:rPr>
        <w:t xml:space="preserve">, M2093 </w:t>
      </w:r>
    </w:p>
    <w:p w14:paraId="380FB065" w14:textId="77777777" w:rsidR="0074492C" w:rsidRPr="00EF120C" w:rsidRDefault="0074492C" w:rsidP="0074492C">
      <w:pPr>
        <w:rPr>
          <w:lang w:val="fr-BE"/>
        </w:rPr>
      </w:pPr>
    </w:p>
    <w:p w14:paraId="4CEEEF61" w14:textId="77777777" w:rsidR="0074492C" w:rsidRDefault="0074492C" w:rsidP="0074492C">
      <w:pPr>
        <w:rPr>
          <w:lang w:val="fr-BE"/>
        </w:rPr>
      </w:pPr>
    </w:p>
    <w:p w14:paraId="266A7E8C" w14:textId="77777777" w:rsidR="00171AA7" w:rsidRPr="00EF120C" w:rsidRDefault="00171AA7" w:rsidP="0074492C">
      <w:pPr>
        <w:rPr>
          <w:lang w:val="fr-BE"/>
        </w:rPr>
      </w:pPr>
    </w:p>
    <w:p w14:paraId="05622A2B" w14:textId="08B66E55" w:rsidR="0074492C" w:rsidRPr="00593D44" w:rsidRDefault="007E3422" w:rsidP="00301B67">
      <w:pPr>
        <w:pBdr>
          <w:bottom w:val="single" w:sz="4" w:space="1" w:color="auto"/>
        </w:pBdr>
        <w:rPr>
          <w:b/>
          <w:bCs/>
          <w:lang w:val="fr-FR"/>
        </w:rPr>
      </w:pPr>
      <w:r>
        <w:rPr>
          <w:b/>
          <w:bCs/>
          <w:lang w:val="fr-FR"/>
        </w:rPr>
        <w:lastRenderedPageBreak/>
        <w:t xml:space="preserve">Other </w:t>
      </w:r>
      <w:proofErr w:type="spellStart"/>
      <w:r>
        <w:rPr>
          <w:b/>
          <w:bCs/>
          <w:lang w:val="fr-FR"/>
        </w:rPr>
        <w:t>References</w:t>
      </w:r>
      <w:proofErr w:type="spellEnd"/>
    </w:p>
    <w:p w14:paraId="21F86381" w14:textId="77777777" w:rsidR="0074492C" w:rsidRPr="00225A04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cs="Arial"/>
          <w:lang w:val="fr-FR"/>
        </w:rPr>
      </w:pPr>
    </w:p>
    <w:p w14:paraId="7086DA81" w14:textId="01EF1B6E" w:rsidR="00413D75" w:rsidRPr="00276553" w:rsidRDefault="00413D75" w:rsidP="0074492C">
      <w:pPr>
        <w:ind w:left="567" w:hanging="567"/>
        <w:rPr>
          <w:rFonts w:cs="Times New Roman"/>
          <w:color w:val="000000" w:themeColor="text1"/>
          <w:lang w:val="en-US"/>
        </w:rPr>
      </w:pPr>
      <w:r>
        <w:rPr>
          <w:rFonts w:cs="Times New Roman"/>
          <w:lang w:val="en-US"/>
        </w:rPr>
        <w:t xml:space="preserve">Godefroit-Winkel, D. </w:t>
      </w:r>
      <w:r w:rsidR="00276553">
        <w:rPr>
          <w:rFonts w:cs="Times New Roman"/>
          <w:lang w:val="en-US"/>
        </w:rPr>
        <w:t xml:space="preserve">and </w:t>
      </w:r>
      <w:r w:rsidR="00276553" w:rsidRPr="00235D46">
        <w:rPr>
          <w:rFonts w:cs="Times New Roman"/>
          <w:lang w:val="en-US"/>
        </w:rPr>
        <w:t>Peñaloza</w:t>
      </w:r>
      <w:r w:rsidR="00276553">
        <w:rPr>
          <w:rFonts w:cs="Times New Roman"/>
          <w:lang w:val="en-US"/>
        </w:rPr>
        <w:t xml:space="preserve">, L. (2023), “La liberté (du </w:t>
      </w:r>
      <w:proofErr w:type="spellStart"/>
      <w:r w:rsidR="00276553">
        <w:rPr>
          <w:rFonts w:cs="Times New Roman"/>
          <w:lang w:val="en-US"/>
        </w:rPr>
        <w:t>consommateur</w:t>
      </w:r>
      <w:proofErr w:type="spellEnd"/>
      <w:r w:rsidR="00276553">
        <w:rPr>
          <w:rFonts w:cs="Times New Roman"/>
          <w:lang w:val="en-US"/>
        </w:rPr>
        <w:t xml:space="preserve">) </w:t>
      </w:r>
      <w:proofErr w:type="spellStart"/>
      <w:r w:rsidR="00276553">
        <w:rPr>
          <w:rFonts w:cs="Times New Roman"/>
          <w:lang w:val="en-US"/>
        </w:rPr>
        <w:t>finit-elle</w:t>
      </w:r>
      <w:proofErr w:type="spellEnd"/>
      <w:r w:rsidR="00276553">
        <w:rPr>
          <w:rFonts w:cs="Times New Roman"/>
          <w:lang w:val="en-US"/>
        </w:rPr>
        <w:t xml:space="preserve"> </w:t>
      </w:r>
      <w:proofErr w:type="spellStart"/>
      <w:r w:rsidR="00276553">
        <w:rPr>
          <w:rFonts w:cs="Times New Roman"/>
          <w:lang w:val="en-US"/>
        </w:rPr>
        <w:t>vraiment</w:t>
      </w:r>
      <w:proofErr w:type="spellEnd"/>
      <w:r w:rsidR="00276553">
        <w:rPr>
          <w:rFonts w:cs="Times New Roman"/>
          <w:lang w:val="en-US"/>
        </w:rPr>
        <w:t xml:space="preserve"> </w:t>
      </w:r>
      <w:proofErr w:type="spellStart"/>
      <w:r w:rsidR="00276553">
        <w:rPr>
          <w:rFonts w:cs="Times New Roman"/>
          <w:lang w:val="en-US"/>
        </w:rPr>
        <w:t>là</w:t>
      </w:r>
      <w:proofErr w:type="spellEnd"/>
      <w:r w:rsidR="00276553">
        <w:rPr>
          <w:rFonts w:cs="Times New Roman"/>
          <w:lang w:val="en-US"/>
        </w:rPr>
        <w:t xml:space="preserve"> </w:t>
      </w:r>
      <w:proofErr w:type="spellStart"/>
      <w:r w:rsidR="00276553">
        <w:rPr>
          <w:rFonts w:cs="Times New Roman"/>
          <w:lang w:val="en-US"/>
        </w:rPr>
        <w:t>où</w:t>
      </w:r>
      <w:proofErr w:type="spellEnd"/>
      <w:r w:rsidR="00276553">
        <w:rPr>
          <w:rFonts w:cs="Times New Roman"/>
          <w:lang w:val="en-US"/>
        </w:rPr>
        <w:t xml:space="preserve"> commence </w:t>
      </w:r>
      <w:proofErr w:type="spellStart"/>
      <w:r w:rsidR="00276553" w:rsidRPr="00276553">
        <w:rPr>
          <w:rFonts w:cs="Times New Roman"/>
          <w:color w:val="000000" w:themeColor="text1"/>
          <w:lang w:val="en-US"/>
        </w:rPr>
        <w:t>celle</w:t>
      </w:r>
      <w:proofErr w:type="spellEnd"/>
      <w:r w:rsidR="00276553" w:rsidRPr="00276553">
        <w:rPr>
          <w:rFonts w:cs="Times New Roman"/>
          <w:color w:val="000000" w:themeColor="text1"/>
          <w:lang w:val="en-US"/>
        </w:rPr>
        <w:t xml:space="preserve"> des </w:t>
      </w:r>
      <w:proofErr w:type="spellStart"/>
      <w:r w:rsidR="00276553" w:rsidRPr="00276553">
        <w:rPr>
          <w:rFonts w:cs="Times New Roman"/>
          <w:color w:val="000000" w:themeColor="text1"/>
          <w:lang w:val="en-US"/>
        </w:rPr>
        <w:t>autres</w:t>
      </w:r>
      <w:proofErr w:type="spellEnd"/>
      <w:r w:rsidR="00276553" w:rsidRPr="00276553">
        <w:rPr>
          <w:rFonts w:cs="Times New Roman"/>
          <w:color w:val="000000" w:themeColor="text1"/>
          <w:lang w:val="en-US"/>
        </w:rPr>
        <w:t xml:space="preserve">?” </w:t>
      </w:r>
      <w:r w:rsidR="00276553" w:rsidRPr="00276553">
        <w:rPr>
          <w:rFonts w:cs="Times New Roman"/>
          <w:i/>
          <w:iCs/>
          <w:color w:val="000000" w:themeColor="text1"/>
          <w:lang w:val="en-US"/>
        </w:rPr>
        <w:t>The Conversation</w:t>
      </w:r>
      <w:r w:rsidR="00276553" w:rsidRPr="00276553">
        <w:rPr>
          <w:rFonts w:cs="Times New Roman"/>
          <w:color w:val="000000" w:themeColor="text1"/>
          <w:lang w:val="en-US"/>
        </w:rPr>
        <w:t xml:space="preserve">, available at: </w:t>
      </w:r>
      <w:hyperlink r:id="rId6" w:history="1">
        <w:r w:rsidR="00276553" w:rsidRPr="00276553">
          <w:rPr>
            <w:rStyle w:val="Hipervnculo"/>
            <w:rFonts w:cs="Times New Roman"/>
            <w:color w:val="000000" w:themeColor="text1"/>
            <w:u w:val="none"/>
            <w:lang w:val="en-US"/>
          </w:rPr>
          <w:t>https://theconversation.com/la-liberte-du-consommateur-finit-elle-vraiment-la-ou-commence-celle-des-autres-203993</w:t>
        </w:r>
      </w:hyperlink>
    </w:p>
    <w:p w14:paraId="550709EC" w14:textId="77777777" w:rsidR="00413D75" w:rsidRDefault="00413D75" w:rsidP="0074492C">
      <w:pPr>
        <w:ind w:left="567" w:hanging="567"/>
        <w:rPr>
          <w:rFonts w:cs="Times New Roman"/>
          <w:lang w:val="en-US"/>
        </w:rPr>
      </w:pPr>
    </w:p>
    <w:p w14:paraId="58CD4672" w14:textId="0E3C5E83" w:rsidR="00DB4B92" w:rsidRPr="00DB4B92" w:rsidRDefault="00DB4B92" w:rsidP="0074492C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Godefroit-Winkel, </w:t>
      </w:r>
      <w:r w:rsidR="00413D75">
        <w:rPr>
          <w:rFonts w:cs="Times New Roman"/>
          <w:lang w:val="en-US"/>
        </w:rPr>
        <w:t xml:space="preserve">D., </w:t>
      </w:r>
      <w:r>
        <w:rPr>
          <w:rFonts w:cs="Times New Roman"/>
          <w:lang w:val="en-US"/>
        </w:rPr>
        <w:t>Schill</w:t>
      </w:r>
      <w:r w:rsidR="00413D75">
        <w:rPr>
          <w:rFonts w:cs="Times New Roman"/>
          <w:lang w:val="en-US"/>
        </w:rPr>
        <w:t>, M.</w:t>
      </w:r>
      <w:r>
        <w:rPr>
          <w:rFonts w:cs="Times New Roman"/>
          <w:lang w:val="en-US"/>
        </w:rPr>
        <w:t xml:space="preserve"> </w:t>
      </w:r>
      <w:r w:rsidR="00055F5D">
        <w:rPr>
          <w:rFonts w:cs="Times New Roman"/>
          <w:lang w:val="en-US"/>
        </w:rPr>
        <w:t>and</w:t>
      </w:r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Üçok</w:t>
      </w:r>
      <w:proofErr w:type="spellEnd"/>
      <w:r>
        <w:rPr>
          <w:rFonts w:cs="Times New Roman"/>
          <w:lang w:val="en-US"/>
        </w:rPr>
        <w:t xml:space="preserve"> Hughes</w:t>
      </w:r>
      <w:r w:rsidR="00413D75">
        <w:rPr>
          <w:rFonts w:cs="Times New Roman"/>
          <w:lang w:val="en-US"/>
        </w:rPr>
        <w:t>, M.</w:t>
      </w:r>
      <w:r>
        <w:rPr>
          <w:rFonts w:cs="Times New Roman"/>
          <w:lang w:val="en-US"/>
        </w:rPr>
        <w:t xml:space="preserve"> (202</w:t>
      </w:r>
      <w:r w:rsidR="0038640C">
        <w:rPr>
          <w:rFonts w:cs="Times New Roman"/>
          <w:lang w:val="en-US"/>
        </w:rPr>
        <w:t>1</w:t>
      </w:r>
      <w:r>
        <w:rPr>
          <w:rFonts w:cs="Times New Roman"/>
          <w:lang w:val="en-US"/>
        </w:rPr>
        <w:t xml:space="preserve">), “Politiques </w:t>
      </w:r>
      <w:proofErr w:type="spellStart"/>
      <w:r>
        <w:rPr>
          <w:rFonts w:cs="Times New Roman"/>
          <w:lang w:val="en-US"/>
        </w:rPr>
        <w:t>climatiques</w:t>
      </w:r>
      <w:proofErr w:type="spellEnd"/>
      <w:r>
        <w:rPr>
          <w:rFonts w:cs="Times New Roman"/>
          <w:lang w:val="en-US"/>
        </w:rPr>
        <w:t xml:space="preserve">: </w:t>
      </w:r>
      <w:proofErr w:type="spellStart"/>
      <w:r>
        <w:rPr>
          <w:rFonts w:cs="Times New Roman"/>
          <w:lang w:val="en-US"/>
        </w:rPr>
        <w:t>Selon</w:t>
      </w:r>
      <w:proofErr w:type="spellEnd"/>
      <w:r>
        <w:rPr>
          <w:rFonts w:cs="Times New Roman"/>
          <w:lang w:val="en-US"/>
        </w:rPr>
        <w:t xml:space="preserve"> les pays, </w:t>
      </w:r>
      <w:proofErr w:type="spellStart"/>
      <w:r>
        <w:rPr>
          <w:rFonts w:cs="Times New Roman"/>
          <w:lang w:val="en-US"/>
        </w:rPr>
        <w:t>une</w:t>
      </w:r>
      <w:proofErr w:type="spellEnd"/>
      <w:r>
        <w:rPr>
          <w:rFonts w:cs="Times New Roman"/>
          <w:lang w:val="en-US"/>
        </w:rPr>
        <w:t xml:space="preserve"> perception qui </w:t>
      </w:r>
      <w:proofErr w:type="spellStart"/>
      <w:r>
        <w:rPr>
          <w:rFonts w:cs="Times New Roman"/>
          <w:lang w:val="en-US"/>
        </w:rPr>
        <w:t>diffère</w:t>
      </w:r>
      <w:proofErr w:type="spellEnd"/>
      <w:r>
        <w:rPr>
          <w:rFonts w:cs="Times New Roman"/>
          <w:lang w:val="en-US"/>
        </w:rPr>
        <w:t xml:space="preserve">,” </w:t>
      </w:r>
      <w:r>
        <w:rPr>
          <w:rFonts w:cs="Times New Roman"/>
          <w:i/>
          <w:iCs/>
          <w:lang w:val="en-US"/>
        </w:rPr>
        <w:t xml:space="preserve">The Conversation, </w:t>
      </w:r>
      <w:r>
        <w:rPr>
          <w:rFonts w:cs="Times New Roman"/>
          <w:lang w:val="en-US"/>
        </w:rPr>
        <w:t xml:space="preserve">available at: </w:t>
      </w:r>
      <w:r w:rsidRPr="00DB4B92">
        <w:rPr>
          <w:rFonts w:cs="Times New Roman"/>
          <w:lang w:val="en-US"/>
        </w:rPr>
        <w:t>https://theconversation.com/politiques-climatiques-selon-les-pays-une-perception-des-consommateurs-qui-differe-165500</w:t>
      </w:r>
    </w:p>
    <w:p w14:paraId="7B87479A" w14:textId="77777777" w:rsidR="00DB4B92" w:rsidRDefault="00DB4B92" w:rsidP="0074492C">
      <w:pPr>
        <w:ind w:left="567" w:hanging="567"/>
        <w:rPr>
          <w:rFonts w:cs="Times New Roman"/>
          <w:lang w:val="en-US"/>
        </w:rPr>
      </w:pPr>
    </w:p>
    <w:p w14:paraId="510E01F6" w14:textId="40FED439" w:rsidR="0074492C" w:rsidRPr="00235D46" w:rsidRDefault="0074492C" w:rsidP="0074492C">
      <w:pPr>
        <w:ind w:left="567" w:hanging="567"/>
        <w:rPr>
          <w:rFonts w:cs="Times New Roman"/>
          <w:lang w:val="en-US"/>
        </w:rPr>
      </w:pPr>
      <w:r w:rsidRPr="00235D46">
        <w:rPr>
          <w:rFonts w:cs="Times New Roman"/>
          <w:lang w:val="en-US"/>
        </w:rPr>
        <w:t xml:space="preserve">Godefroit-Winkel, D. </w:t>
      </w:r>
      <w:r w:rsidR="00055F5D">
        <w:rPr>
          <w:rFonts w:cs="Times New Roman"/>
          <w:lang w:val="en-US"/>
        </w:rPr>
        <w:t>and</w:t>
      </w:r>
      <w:r w:rsidRPr="00235D46">
        <w:rPr>
          <w:rFonts w:cs="Times New Roman"/>
          <w:lang w:val="en-US"/>
        </w:rPr>
        <w:t xml:space="preserve"> Peñaloza L. (2020), “Supermarket as a site for empowerment for Moroccan women,” </w:t>
      </w:r>
      <w:proofErr w:type="spellStart"/>
      <w:r w:rsidRPr="00DB4B92">
        <w:rPr>
          <w:rFonts w:cs="Times New Roman"/>
          <w:i/>
          <w:iCs/>
          <w:lang w:val="en-US"/>
        </w:rPr>
        <w:t>Genmac</w:t>
      </w:r>
      <w:proofErr w:type="spellEnd"/>
      <w:r w:rsidRPr="00DB4B92">
        <w:rPr>
          <w:rFonts w:cs="Times New Roman"/>
          <w:i/>
          <w:iCs/>
          <w:lang w:val="en-US"/>
        </w:rPr>
        <w:t>, Gender, Markets, Consumers</w:t>
      </w:r>
      <w:r w:rsidRPr="00235D46">
        <w:rPr>
          <w:rFonts w:cs="Times New Roman"/>
          <w:lang w:val="en-US"/>
        </w:rPr>
        <w:t xml:space="preserve"> </w:t>
      </w:r>
      <w:r w:rsidR="00DB4B92">
        <w:rPr>
          <w:rFonts w:cs="Times New Roman"/>
          <w:lang w:val="en-US"/>
        </w:rPr>
        <w:t>available</w:t>
      </w:r>
      <w:r w:rsidRPr="00235D46">
        <w:rPr>
          <w:rFonts w:cs="Times New Roman"/>
          <w:lang w:val="en-US"/>
        </w:rPr>
        <w:t xml:space="preserve"> at: https://genmac.co/news/</w:t>
      </w:r>
    </w:p>
    <w:p w14:paraId="216E19C1" w14:textId="77777777" w:rsidR="0074492C" w:rsidRPr="00235D46" w:rsidRDefault="0074492C" w:rsidP="0074492C">
      <w:pPr>
        <w:ind w:left="567" w:hanging="567"/>
        <w:rPr>
          <w:rFonts w:cs="Times New Roman"/>
          <w:lang w:val="en-US"/>
        </w:rPr>
      </w:pPr>
    </w:p>
    <w:p w14:paraId="17DEBD5C" w14:textId="09C2DD7E" w:rsidR="0074492C" w:rsidRPr="000F72D5" w:rsidRDefault="0074492C" w:rsidP="0074492C">
      <w:pPr>
        <w:ind w:left="567" w:hanging="567"/>
        <w:rPr>
          <w:rFonts w:cs="Times New Roman"/>
          <w:lang w:val="fr-FR"/>
        </w:rPr>
      </w:pPr>
      <w:r w:rsidRPr="000F72D5">
        <w:rPr>
          <w:rFonts w:cs="Times New Roman"/>
          <w:lang w:val="fr-FR"/>
        </w:rPr>
        <w:t xml:space="preserve">Schill, M., Godefroit-Winkel, D. </w:t>
      </w:r>
      <w:r w:rsidR="00055F5D">
        <w:rPr>
          <w:rFonts w:cs="Times New Roman"/>
          <w:lang w:val="fr-FR"/>
        </w:rPr>
        <w:t>and</w:t>
      </w:r>
      <w:r w:rsidRPr="000F72D5">
        <w:rPr>
          <w:rFonts w:cs="Times New Roman"/>
          <w:lang w:val="fr-FR"/>
        </w:rPr>
        <w:t xml:space="preserve"> Hogg M. K. (2020), “Les enfants savent bien trier les déchets… </w:t>
      </w:r>
      <w:r w:rsidR="000B69D2">
        <w:rPr>
          <w:rFonts w:cs="Times New Roman"/>
          <w:lang w:val="fr-FR"/>
        </w:rPr>
        <w:t>Mai</w:t>
      </w:r>
      <w:r w:rsidRPr="000F72D5">
        <w:rPr>
          <w:rFonts w:cs="Times New Roman"/>
          <w:lang w:val="fr-FR"/>
        </w:rPr>
        <w:t xml:space="preserve">s ne le font pas à la </w:t>
      </w:r>
      <w:r w:rsidR="000B69D2">
        <w:rPr>
          <w:rFonts w:cs="Times New Roman"/>
          <w:lang w:val="fr-FR"/>
        </w:rPr>
        <w:t>Mai</w:t>
      </w:r>
      <w:r w:rsidRPr="000F72D5">
        <w:rPr>
          <w:rFonts w:cs="Times New Roman"/>
          <w:lang w:val="fr-FR"/>
        </w:rPr>
        <w:t xml:space="preserve">son, </w:t>
      </w:r>
      <w:proofErr w:type="gramStart"/>
      <w:r w:rsidRPr="000F72D5">
        <w:rPr>
          <w:rFonts w:cs="Times New Roman"/>
          <w:lang w:val="fr-FR"/>
        </w:rPr>
        <w:t>pourquoi?</w:t>
      </w:r>
      <w:proofErr w:type="gramEnd"/>
      <w:r w:rsidRPr="000F72D5">
        <w:rPr>
          <w:rFonts w:cs="Times New Roman"/>
          <w:lang w:val="fr-FR"/>
        </w:rPr>
        <w:t xml:space="preserve">” </w:t>
      </w:r>
      <w:r w:rsidRPr="000F72D5">
        <w:rPr>
          <w:rFonts w:cs="Times New Roman"/>
          <w:i/>
          <w:iCs/>
          <w:lang w:val="fr-FR"/>
        </w:rPr>
        <w:t xml:space="preserve">The Conversation, </w:t>
      </w:r>
      <w:r w:rsidRPr="000F72D5">
        <w:rPr>
          <w:rFonts w:cs="Times New Roman"/>
          <w:lang w:val="fr-FR"/>
        </w:rPr>
        <w:t xml:space="preserve">18 octobre 2020, </w:t>
      </w:r>
      <w:proofErr w:type="spellStart"/>
      <w:r w:rsidRPr="000F72D5">
        <w:rPr>
          <w:rFonts w:cs="Times New Roman"/>
          <w:lang w:val="fr-FR"/>
        </w:rPr>
        <w:t>available</w:t>
      </w:r>
      <w:proofErr w:type="spellEnd"/>
      <w:r w:rsidRPr="000F72D5">
        <w:rPr>
          <w:rFonts w:cs="Times New Roman"/>
          <w:lang w:val="fr-FR"/>
        </w:rPr>
        <w:t xml:space="preserve"> at https://theconversation.com/les-enfants-savent-bien-trier-les-dechets-</w:t>
      </w:r>
      <w:r w:rsidR="000B69D2">
        <w:rPr>
          <w:rFonts w:cs="Times New Roman"/>
          <w:lang w:val="fr-FR"/>
        </w:rPr>
        <w:t>mai</w:t>
      </w:r>
      <w:r w:rsidRPr="000F72D5">
        <w:rPr>
          <w:rFonts w:cs="Times New Roman"/>
          <w:lang w:val="fr-FR"/>
        </w:rPr>
        <w:t>s-ne-le-font-pas-a-la-</w:t>
      </w:r>
      <w:r w:rsidR="000B69D2">
        <w:rPr>
          <w:rFonts w:cs="Times New Roman"/>
          <w:lang w:val="fr-FR"/>
        </w:rPr>
        <w:t>Mai</w:t>
      </w:r>
      <w:r w:rsidRPr="000F72D5">
        <w:rPr>
          <w:rFonts w:cs="Times New Roman"/>
          <w:lang w:val="fr-FR"/>
        </w:rPr>
        <w:t>son-pourquoi-148140</w:t>
      </w:r>
    </w:p>
    <w:p w14:paraId="57132765" w14:textId="77777777" w:rsidR="0074492C" w:rsidRPr="000F72D5" w:rsidRDefault="0074492C" w:rsidP="0074492C">
      <w:pPr>
        <w:ind w:left="567" w:hanging="567"/>
        <w:rPr>
          <w:rFonts w:cs="Times New Roman"/>
          <w:lang w:val="fr-FR"/>
        </w:rPr>
      </w:pPr>
    </w:p>
    <w:p w14:paraId="14DB37A5" w14:textId="77777777" w:rsidR="0074492C" w:rsidRPr="000F72D5" w:rsidRDefault="0074492C" w:rsidP="0074492C">
      <w:pPr>
        <w:ind w:left="567" w:hanging="567"/>
        <w:rPr>
          <w:rFonts w:cs="Times New Roman"/>
          <w:lang w:val="fr-FR"/>
        </w:rPr>
      </w:pPr>
      <w:r w:rsidRPr="000F72D5">
        <w:rPr>
          <w:rFonts w:cs="Times New Roman"/>
          <w:lang w:val="fr-FR"/>
        </w:rPr>
        <w:t xml:space="preserve">Godefroit-Winkel, D. et Peñaloza L. (2020), “Le Supermarché, Improbable lieu de pouvoir des Marocaines,” </w:t>
      </w:r>
      <w:r w:rsidRPr="000F72D5">
        <w:rPr>
          <w:rFonts w:cs="Times New Roman"/>
          <w:i/>
          <w:iCs/>
          <w:lang w:val="fr-FR"/>
        </w:rPr>
        <w:t>The Conversation</w:t>
      </w:r>
      <w:r w:rsidRPr="000F72D5">
        <w:rPr>
          <w:rFonts w:cs="Times New Roman"/>
          <w:lang w:val="fr-FR"/>
        </w:rPr>
        <w:t xml:space="preserve">, 1 octobre 2020, </w:t>
      </w:r>
      <w:proofErr w:type="spellStart"/>
      <w:r w:rsidRPr="000F72D5">
        <w:rPr>
          <w:rFonts w:cs="Times New Roman"/>
          <w:lang w:val="fr-FR"/>
        </w:rPr>
        <w:t>available</w:t>
      </w:r>
      <w:proofErr w:type="spellEnd"/>
      <w:r w:rsidRPr="000F72D5">
        <w:rPr>
          <w:rFonts w:cs="Times New Roman"/>
          <w:lang w:val="fr-FR"/>
        </w:rPr>
        <w:t xml:space="preserve"> at </w:t>
      </w:r>
      <w:hyperlink r:id="rId7" w:history="1">
        <w:r w:rsidRPr="000F72D5">
          <w:rPr>
            <w:rFonts w:cs="Times New Roman"/>
            <w:lang w:val="fr-FR"/>
          </w:rPr>
          <w:t>https://theconversation.com/le-supermarche-improbable-lieu-de-pouvoir-des-marocaines-144243</w:t>
        </w:r>
      </w:hyperlink>
      <w:r w:rsidRPr="000F72D5">
        <w:rPr>
          <w:rFonts w:cs="Times New Roman"/>
          <w:lang w:val="fr-FR"/>
        </w:rPr>
        <w:t> </w:t>
      </w:r>
    </w:p>
    <w:p w14:paraId="38F26246" w14:textId="77777777" w:rsidR="0074492C" w:rsidRPr="000F72D5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rPr>
          <w:rFonts w:ascii="Times New Roman" w:hAnsi="Times New Roman"/>
          <w:sz w:val="24"/>
          <w:szCs w:val="24"/>
          <w:lang w:val="fr-FR"/>
        </w:rPr>
      </w:pPr>
    </w:p>
    <w:p w14:paraId="45B0ED26" w14:textId="15CB13A5" w:rsidR="0074492C" w:rsidRPr="000F72D5" w:rsidRDefault="0074492C" w:rsidP="00122E7A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 xml:space="preserve">Godefroit-Winkel, D. </w:t>
      </w:r>
      <w:r w:rsidR="00055F5D">
        <w:rPr>
          <w:rFonts w:ascii="Times New Roman" w:hAnsi="Times New Roman"/>
          <w:sz w:val="24"/>
          <w:szCs w:val="24"/>
          <w:lang w:val="fr-FR"/>
        </w:rPr>
        <w:t>and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 the </w:t>
      </w:r>
      <w:proofErr w:type="spellStart"/>
      <w:r w:rsidRPr="000F72D5">
        <w:rPr>
          <w:rFonts w:ascii="Times New Roman" w:hAnsi="Times New Roman"/>
          <w:sz w:val="24"/>
          <w:szCs w:val="24"/>
          <w:lang w:val="fr-FR"/>
        </w:rPr>
        <w:t>students</w:t>
      </w:r>
      <w:proofErr w:type="spellEnd"/>
      <w:r w:rsidRPr="000F72D5">
        <w:rPr>
          <w:rFonts w:ascii="Times New Roman" w:hAnsi="Times New Roman"/>
          <w:sz w:val="24"/>
          <w:szCs w:val="24"/>
          <w:lang w:val="fr-FR"/>
        </w:rPr>
        <w:t xml:space="preserve"> in master marketing at Université Hassan II (2015), “Le Caftan, Une Tenue qui se Mérite ! ” </w:t>
      </w:r>
      <w:r w:rsidRPr="000F72D5">
        <w:rPr>
          <w:rFonts w:ascii="Times New Roman" w:hAnsi="Times New Roman"/>
          <w:i/>
          <w:sz w:val="24"/>
          <w:szCs w:val="24"/>
          <w:lang w:val="fr-FR"/>
        </w:rPr>
        <w:t>Citadine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206, </w:t>
      </w:r>
      <w:r w:rsidR="000B69D2">
        <w:rPr>
          <w:rFonts w:ascii="Times New Roman" w:hAnsi="Times New Roman"/>
          <w:sz w:val="24"/>
          <w:szCs w:val="24"/>
          <w:lang w:val="fr-FR"/>
        </w:rPr>
        <w:t>January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</w:p>
    <w:p w14:paraId="2F869CDA" w14:textId="77777777" w:rsidR="0074492C" w:rsidRPr="000F72D5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rPr>
          <w:rFonts w:ascii="Times New Roman" w:hAnsi="Times New Roman"/>
          <w:sz w:val="24"/>
          <w:szCs w:val="24"/>
          <w:lang w:val="fr-FR"/>
        </w:rPr>
      </w:pPr>
    </w:p>
    <w:p w14:paraId="5A3C2D10" w14:textId="18037F6D" w:rsidR="0074492C" w:rsidRPr="000F72D5" w:rsidRDefault="0074492C" w:rsidP="00122E7A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 xml:space="preserve">Godefroit-Winkel, D. </w:t>
      </w:r>
      <w:r w:rsidR="00055F5D">
        <w:rPr>
          <w:rFonts w:ascii="Times New Roman" w:hAnsi="Times New Roman"/>
          <w:sz w:val="24"/>
          <w:szCs w:val="24"/>
          <w:lang w:val="fr-FR"/>
        </w:rPr>
        <w:t>and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 the </w:t>
      </w:r>
      <w:proofErr w:type="spellStart"/>
      <w:r w:rsidRPr="000F72D5">
        <w:rPr>
          <w:rFonts w:ascii="Times New Roman" w:hAnsi="Times New Roman"/>
          <w:sz w:val="24"/>
          <w:szCs w:val="24"/>
          <w:lang w:val="fr-FR"/>
        </w:rPr>
        <w:t>students</w:t>
      </w:r>
      <w:proofErr w:type="spellEnd"/>
      <w:r w:rsidRPr="000F72D5">
        <w:rPr>
          <w:rFonts w:ascii="Times New Roman" w:hAnsi="Times New Roman"/>
          <w:sz w:val="24"/>
          <w:szCs w:val="24"/>
          <w:lang w:val="fr-FR"/>
        </w:rPr>
        <w:t xml:space="preserve"> in master marketing at Université Hassan II (2013), “Les Marocaines et le Caftan, Plus qu’une Histoire d’Amour”, </w:t>
      </w:r>
      <w:r w:rsidRPr="000F72D5">
        <w:rPr>
          <w:rFonts w:ascii="Times New Roman" w:hAnsi="Times New Roman"/>
          <w:i/>
          <w:sz w:val="24"/>
          <w:szCs w:val="24"/>
          <w:lang w:val="fr-FR"/>
        </w:rPr>
        <w:t>Citadine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193, </w:t>
      </w:r>
      <w:r w:rsidR="000B69D2">
        <w:rPr>
          <w:rFonts w:ascii="Times New Roman" w:hAnsi="Times New Roman"/>
          <w:sz w:val="24"/>
          <w:szCs w:val="24"/>
          <w:lang w:val="fr-FR"/>
        </w:rPr>
        <w:t>December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</w:p>
    <w:p w14:paraId="51999ECB" w14:textId="77777777" w:rsidR="0074492C" w:rsidRPr="000F72D5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rPr>
          <w:rFonts w:ascii="Times New Roman" w:hAnsi="Times New Roman"/>
          <w:sz w:val="24"/>
          <w:szCs w:val="24"/>
          <w:lang w:val="fr-FR"/>
        </w:rPr>
      </w:pPr>
    </w:p>
    <w:p w14:paraId="0D6DC5BD" w14:textId="6361A20B" w:rsidR="0074492C" w:rsidRPr="000F72D5" w:rsidRDefault="0074492C" w:rsidP="00122E7A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 xml:space="preserve">Godefroit-Winkel, D. (2010), “Comment Consomment les </w:t>
      </w:r>
      <w:proofErr w:type="gramStart"/>
      <w:r w:rsidRPr="000F72D5">
        <w:rPr>
          <w:rFonts w:ascii="Times New Roman" w:hAnsi="Times New Roman"/>
          <w:sz w:val="24"/>
          <w:szCs w:val="24"/>
          <w:lang w:val="fr-FR"/>
        </w:rPr>
        <w:t>Marocaines!</w:t>
      </w:r>
      <w:proofErr w:type="gramEnd"/>
      <w:r w:rsidRPr="000F72D5">
        <w:rPr>
          <w:rFonts w:ascii="Times New Roman" w:hAnsi="Times New Roman"/>
          <w:sz w:val="24"/>
          <w:szCs w:val="24"/>
          <w:lang w:val="fr-FR"/>
        </w:rPr>
        <w:t xml:space="preserve">”, </w:t>
      </w:r>
      <w:proofErr w:type="spellStart"/>
      <w:r w:rsidRPr="000F72D5">
        <w:rPr>
          <w:rFonts w:ascii="Times New Roman" w:hAnsi="Times New Roman"/>
          <w:i/>
          <w:sz w:val="24"/>
          <w:szCs w:val="24"/>
          <w:lang w:val="fr-FR"/>
        </w:rPr>
        <w:t>Ousra</w:t>
      </w:r>
      <w:proofErr w:type="spellEnd"/>
      <w:r w:rsidRPr="000F72D5">
        <w:rPr>
          <w:rFonts w:ascii="Times New Roman" w:hAnsi="Times New Roman"/>
          <w:i/>
          <w:sz w:val="24"/>
          <w:szCs w:val="24"/>
          <w:lang w:val="fr-FR"/>
        </w:rPr>
        <w:t xml:space="preserve"> Magazine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n°103, </w:t>
      </w:r>
      <w:r w:rsidR="000C5DF3">
        <w:rPr>
          <w:rFonts w:ascii="Times New Roman" w:hAnsi="Times New Roman"/>
          <w:sz w:val="24"/>
          <w:szCs w:val="24"/>
          <w:lang w:val="fr-FR"/>
        </w:rPr>
        <w:t>July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 - </w:t>
      </w:r>
      <w:r w:rsidR="00EE271F">
        <w:rPr>
          <w:rFonts w:ascii="Times New Roman" w:hAnsi="Times New Roman"/>
          <w:sz w:val="24"/>
          <w:szCs w:val="24"/>
          <w:lang w:val="fr-FR"/>
        </w:rPr>
        <w:t>August</w:t>
      </w:r>
      <w:r w:rsidRPr="000F72D5">
        <w:rPr>
          <w:rFonts w:ascii="Times New Roman" w:hAnsi="Times New Roman"/>
          <w:sz w:val="24"/>
          <w:szCs w:val="24"/>
          <w:lang w:val="fr-FR"/>
        </w:rPr>
        <w:t>, Casablanca, Maroc</w:t>
      </w:r>
    </w:p>
    <w:p w14:paraId="47479E07" w14:textId="77777777" w:rsidR="0074492C" w:rsidRPr="000F72D5" w:rsidRDefault="0074492C" w:rsidP="0074492C">
      <w:pPr>
        <w:rPr>
          <w:rFonts w:cs="Times New Roman"/>
          <w:lang w:val="fr-FR"/>
        </w:rPr>
      </w:pPr>
    </w:p>
    <w:p w14:paraId="21865F7E" w14:textId="7B0EFD45" w:rsidR="0074492C" w:rsidRPr="000F72D5" w:rsidRDefault="0074492C" w:rsidP="00122E7A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 xml:space="preserve">Godefroit-Winkel, D. (2006), “Les Marques Globales au </w:t>
      </w:r>
      <w:proofErr w:type="gramStart"/>
      <w:r w:rsidRPr="000F72D5">
        <w:rPr>
          <w:rFonts w:ascii="Times New Roman" w:hAnsi="Times New Roman"/>
          <w:sz w:val="24"/>
          <w:szCs w:val="24"/>
          <w:lang w:val="fr-FR"/>
        </w:rPr>
        <w:t>Maroc:</w:t>
      </w:r>
      <w:proofErr w:type="gramEnd"/>
      <w:r w:rsidRPr="000F72D5">
        <w:rPr>
          <w:rFonts w:ascii="Times New Roman" w:hAnsi="Times New Roman"/>
          <w:sz w:val="24"/>
          <w:szCs w:val="24"/>
          <w:lang w:val="fr-FR"/>
        </w:rPr>
        <w:t xml:space="preserve"> des Adaptations Locales”, </w:t>
      </w:r>
      <w:r w:rsidRPr="000F72D5">
        <w:rPr>
          <w:rFonts w:ascii="Times New Roman" w:hAnsi="Times New Roman"/>
          <w:i/>
          <w:sz w:val="24"/>
          <w:szCs w:val="24"/>
          <w:lang w:val="fr-FR"/>
        </w:rPr>
        <w:t>Les Cahiers de la Recherche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1, ESCA, 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</w:p>
    <w:p w14:paraId="3B0A1C4C" w14:textId="77777777" w:rsidR="0074492C" w:rsidRPr="000F72D5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rPr>
          <w:rFonts w:ascii="Times New Roman" w:hAnsi="Times New Roman"/>
          <w:sz w:val="24"/>
          <w:szCs w:val="24"/>
          <w:lang w:val="fr-FR"/>
        </w:rPr>
      </w:pPr>
    </w:p>
    <w:p w14:paraId="0DEC59F1" w14:textId="6FAFEB97" w:rsidR="0074492C" w:rsidRPr="000F72D5" w:rsidRDefault="0074492C" w:rsidP="00122E7A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 xml:space="preserve">Lopes, A. (2010), “La Cuisine et les Femmes </w:t>
      </w:r>
      <w:proofErr w:type="gramStart"/>
      <w:r w:rsidRPr="000F72D5">
        <w:rPr>
          <w:rFonts w:ascii="Times New Roman" w:hAnsi="Times New Roman"/>
          <w:sz w:val="24"/>
          <w:szCs w:val="24"/>
          <w:lang w:val="fr-FR"/>
        </w:rPr>
        <w:t>Marocaines:</w:t>
      </w:r>
      <w:proofErr w:type="gramEnd"/>
      <w:r w:rsidRPr="000F72D5">
        <w:rPr>
          <w:rFonts w:ascii="Times New Roman" w:hAnsi="Times New Roman"/>
          <w:sz w:val="24"/>
          <w:szCs w:val="24"/>
          <w:lang w:val="fr-FR"/>
        </w:rPr>
        <w:t xml:space="preserve"> de Tradition et Modernité”, </w:t>
      </w:r>
      <w:r w:rsidRPr="000F72D5">
        <w:rPr>
          <w:rFonts w:ascii="Times New Roman" w:hAnsi="Times New Roman"/>
          <w:i/>
          <w:sz w:val="24"/>
          <w:szCs w:val="24"/>
          <w:lang w:val="fr-FR"/>
        </w:rPr>
        <w:t>Au Fait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Octobre, 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</w:p>
    <w:p w14:paraId="3F432D38" w14:textId="77777777" w:rsidR="0074492C" w:rsidRPr="000F72D5" w:rsidRDefault="0074492C" w:rsidP="0074492C">
      <w:pPr>
        <w:rPr>
          <w:rFonts w:cs="Times New Roman"/>
          <w:lang w:val="fr-FR"/>
        </w:rPr>
      </w:pPr>
    </w:p>
    <w:p w14:paraId="0F2A9FCE" w14:textId="79E3D949" w:rsidR="0074492C" w:rsidRPr="000F72D5" w:rsidRDefault="0074492C" w:rsidP="00122E7A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 xml:space="preserve">Lopes, A. (2010), “Habitudes de Consommation des Ménages </w:t>
      </w:r>
      <w:proofErr w:type="gramStart"/>
      <w:r w:rsidRPr="000F72D5">
        <w:rPr>
          <w:rFonts w:ascii="Times New Roman" w:hAnsi="Times New Roman"/>
          <w:sz w:val="24"/>
          <w:szCs w:val="24"/>
          <w:lang w:val="fr-FR"/>
        </w:rPr>
        <w:t>Casablancais:</w:t>
      </w:r>
      <w:proofErr w:type="gramEnd"/>
      <w:r w:rsidRPr="000F72D5">
        <w:rPr>
          <w:rFonts w:ascii="Times New Roman" w:hAnsi="Times New Roman"/>
          <w:sz w:val="24"/>
          <w:szCs w:val="24"/>
          <w:lang w:val="fr-FR"/>
        </w:rPr>
        <w:t xml:space="preserve"> les Grandes Surfaces et les Femmes”, </w:t>
      </w:r>
      <w:r w:rsidRPr="000F72D5">
        <w:rPr>
          <w:rFonts w:ascii="Times New Roman" w:hAnsi="Times New Roman"/>
          <w:i/>
          <w:sz w:val="24"/>
          <w:szCs w:val="24"/>
          <w:lang w:val="fr-FR"/>
        </w:rPr>
        <w:t>Au Fait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</w:t>
      </w:r>
      <w:r w:rsidR="000B69D2">
        <w:rPr>
          <w:rFonts w:ascii="Times New Roman" w:hAnsi="Times New Roman"/>
          <w:sz w:val="24"/>
          <w:szCs w:val="24"/>
          <w:lang w:val="fr-FR"/>
        </w:rPr>
        <w:t>May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</w:p>
    <w:p w14:paraId="714148DF" w14:textId="77777777" w:rsidR="0074492C" w:rsidRPr="00225A04" w:rsidRDefault="0074492C" w:rsidP="0074492C">
      <w:pPr>
        <w:rPr>
          <w:lang w:val="fr-FR"/>
        </w:rPr>
      </w:pPr>
    </w:p>
    <w:p w14:paraId="70958533" w14:textId="77777777" w:rsidR="0074492C" w:rsidRPr="00225A04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rPr>
          <w:rFonts w:ascii="Arial" w:hAnsi="Arial"/>
          <w:sz w:val="20"/>
        </w:rPr>
      </w:pPr>
    </w:p>
    <w:p w14:paraId="3323EED6" w14:textId="0B1481D9" w:rsidR="0074492C" w:rsidRPr="006B2DA3" w:rsidRDefault="007E3422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9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  <w:proofErr w:type="spellStart"/>
      <w:r>
        <w:rPr>
          <w:rFonts w:ascii="Arial" w:hAnsi="Arial"/>
          <w:b/>
          <w:szCs w:val="24"/>
        </w:rPr>
        <w:t>Invited</w:t>
      </w:r>
      <w:proofErr w:type="spellEnd"/>
      <w:r>
        <w:rPr>
          <w:rFonts w:ascii="Arial" w:hAnsi="Arial"/>
          <w:b/>
          <w:szCs w:val="24"/>
        </w:rPr>
        <w:t xml:space="preserve"> Speaker</w:t>
      </w:r>
    </w:p>
    <w:p w14:paraId="048E6495" w14:textId="77777777" w:rsidR="0074492C" w:rsidRPr="00225A04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9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Cs/>
          <w:sz w:val="20"/>
        </w:rPr>
      </w:pPr>
    </w:p>
    <w:p w14:paraId="200FE32B" w14:textId="0774CF00" w:rsidR="00E37E8F" w:rsidRPr="00E37E8F" w:rsidRDefault="00E37E8F" w:rsidP="00E37E8F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fr-FR"/>
        </w:rPr>
        <w:t xml:space="preserve">Godefroit-Winkel, D. (2025), </w:t>
      </w:r>
      <w:r>
        <w:rPr>
          <w:rFonts w:cs="Times New Roman"/>
          <w:lang w:val="en-US"/>
        </w:rPr>
        <w:t xml:space="preserve">“From the Field to the </w:t>
      </w:r>
      <w:proofErr w:type="gramStart"/>
      <w:r>
        <w:rPr>
          <w:rFonts w:cs="Times New Roman"/>
          <w:lang w:val="en-US"/>
        </w:rPr>
        <w:t>Classroom:</w:t>
      </w:r>
      <w:proofErr w:type="gramEnd"/>
      <w:r>
        <w:rPr>
          <w:rFonts w:cs="Times New Roman"/>
          <w:lang w:val="en-US"/>
        </w:rPr>
        <w:t xml:space="preserve"> How can you incorporate your own research in your </w:t>
      </w:r>
      <w:proofErr w:type="gramStart"/>
      <w:r>
        <w:rPr>
          <w:rFonts w:cs="Times New Roman"/>
          <w:lang w:val="en-US"/>
        </w:rPr>
        <w:t>teaching?</w:t>
      </w:r>
      <w:proofErr w:type="gramEnd"/>
      <w:r>
        <w:rPr>
          <w:rFonts w:cs="Times New Roman"/>
          <w:lang w:val="en-US"/>
        </w:rPr>
        <w:t>”</w:t>
      </w:r>
      <w:r>
        <w:rPr>
          <w:rFonts w:cs="Times New Roman"/>
          <w:lang w:val="fr-FR"/>
        </w:rPr>
        <w:t xml:space="preserve"> </w:t>
      </w:r>
      <w:r w:rsidR="005D55A2">
        <w:rPr>
          <w:rFonts w:cs="Times New Roman"/>
          <w:lang w:val="fr-FR"/>
        </w:rPr>
        <w:t>IDRAC</w:t>
      </w:r>
      <w:r>
        <w:rPr>
          <w:rFonts w:cs="Times New Roman"/>
          <w:lang w:val="fr-FR"/>
        </w:rPr>
        <w:t xml:space="preserve"> Business School, May 15.</w:t>
      </w:r>
    </w:p>
    <w:p w14:paraId="54EC6C1C" w14:textId="77777777" w:rsidR="00E37E8F" w:rsidRDefault="00E37E8F" w:rsidP="001D1AF8">
      <w:pPr>
        <w:ind w:left="567" w:hanging="567"/>
        <w:rPr>
          <w:rFonts w:cs="Times New Roman"/>
          <w:lang w:val="fr-FR"/>
        </w:rPr>
      </w:pPr>
    </w:p>
    <w:p w14:paraId="3A125CC4" w14:textId="4E360CCB" w:rsidR="001D1AF8" w:rsidRDefault="001D1AF8" w:rsidP="001D1AF8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fr-FR"/>
        </w:rPr>
        <w:t xml:space="preserve">Godefroit-Winkel, D. (2025), </w:t>
      </w:r>
      <w:r>
        <w:rPr>
          <w:rFonts w:cs="Times New Roman"/>
          <w:lang w:val="en-US"/>
        </w:rPr>
        <w:t xml:space="preserve">“Unpacking the Retail Consumer Behavior in </w:t>
      </w:r>
      <w:r w:rsidR="00441C2C">
        <w:rPr>
          <w:rFonts w:cs="Times New Roman"/>
          <w:lang w:val="en-US"/>
        </w:rPr>
        <w:t>Africa</w:t>
      </w:r>
      <w:r w:rsidR="00E37E8F">
        <w:rPr>
          <w:rFonts w:cs="Times New Roman"/>
          <w:lang w:val="en-US"/>
        </w:rPr>
        <w:t>,</w:t>
      </w:r>
      <w:r>
        <w:rPr>
          <w:rFonts w:cs="Times New Roman"/>
          <w:lang w:val="en-US"/>
        </w:rPr>
        <w:t xml:space="preserve">” Nanyang Technological University, Center for African Studies, </w:t>
      </w:r>
      <w:r w:rsidR="00E37E8F">
        <w:rPr>
          <w:rFonts w:cs="Times New Roman"/>
          <w:lang w:val="en-US"/>
        </w:rPr>
        <w:t xml:space="preserve">Singapore, </w:t>
      </w:r>
      <w:r>
        <w:rPr>
          <w:rFonts w:cs="Times New Roman"/>
          <w:lang w:val="en-US"/>
        </w:rPr>
        <w:t>February 21.</w:t>
      </w:r>
    </w:p>
    <w:p w14:paraId="66034E3B" w14:textId="6D7D8E90" w:rsidR="001D1AF8" w:rsidRPr="001D1AF8" w:rsidRDefault="001D1AF8" w:rsidP="00080071">
      <w:pPr>
        <w:ind w:left="567" w:hanging="567"/>
        <w:rPr>
          <w:rFonts w:cs="Times New Roman"/>
          <w:lang w:val="en-US"/>
        </w:rPr>
      </w:pPr>
    </w:p>
    <w:p w14:paraId="1A586226" w14:textId="57C12A24" w:rsidR="005D55A2" w:rsidRDefault="005D55A2" w:rsidP="005D55A2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fr-FR"/>
        </w:rPr>
        <w:t xml:space="preserve">Godefroit-Winkel, D. (2023), </w:t>
      </w:r>
      <w:r>
        <w:rPr>
          <w:rFonts w:cs="Times New Roman"/>
          <w:lang w:val="en-US"/>
        </w:rPr>
        <w:t>“Exploring Consumer Wisdom and Attitudes towards premium Fashions Stores through the Mediating effects of Climate Change Actions and Luxury,” IDRAC Business School, December.</w:t>
      </w:r>
    </w:p>
    <w:p w14:paraId="5B10DDE9" w14:textId="4BBA1DA0" w:rsidR="005D55A2" w:rsidRPr="005D55A2" w:rsidRDefault="005D55A2" w:rsidP="00080071">
      <w:pPr>
        <w:ind w:left="567" w:hanging="567"/>
        <w:rPr>
          <w:rFonts w:cs="Times New Roman"/>
          <w:lang w:val="en-US"/>
        </w:rPr>
      </w:pPr>
    </w:p>
    <w:p w14:paraId="5020CFF2" w14:textId="73D204D9" w:rsidR="00055F5D" w:rsidRDefault="00055F5D" w:rsidP="00080071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fr-FR"/>
        </w:rPr>
        <w:t xml:space="preserve">Godefroit-Winkel, D. (2023), </w:t>
      </w:r>
      <w:r>
        <w:rPr>
          <w:rFonts w:cs="Times New Roman"/>
          <w:lang w:val="en-US"/>
        </w:rPr>
        <w:t>“The journey of an FT50 paper,” Le Mans Université, France, June 20.</w:t>
      </w:r>
    </w:p>
    <w:p w14:paraId="13407F68" w14:textId="77777777" w:rsidR="00055F5D" w:rsidRDefault="00055F5D" w:rsidP="00080071">
      <w:pPr>
        <w:ind w:left="567" w:hanging="567"/>
        <w:rPr>
          <w:rFonts w:cs="Times New Roman"/>
          <w:lang w:val="fr-FR"/>
        </w:rPr>
      </w:pPr>
    </w:p>
    <w:p w14:paraId="1F0DDC2D" w14:textId="42F1C509" w:rsidR="00C95C48" w:rsidRDefault="00C95C48" w:rsidP="00080071">
      <w:pPr>
        <w:ind w:left="567" w:hanging="567"/>
        <w:rPr>
          <w:rFonts w:cs="Times New Roman"/>
          <w:lang w:val="en-US"/>
        </w:rPr>
      </w:pPr>
      <w:r>
        <w:rPr>
          <w:rFonts w:cs="Times New Roman"/>
          <w:lang w:val="fr-FR"/>
        </w:rPr>
        <w:t xml:space="preserve">Godefroit-Winkel, D. (2023), </w:t>
      </w:r>
      <w:r>
        <w:rPr>
          <w:rFonts w:cs="Times New Roman"/>
          <w:lang w:val="en-US"/>
        </w:rPr>
        <w:t>“Culture and advertising, A focus on emerging countries,” Queen Mary University, London, March 21.</w:t>
      </w:r>
    </w:p>
    <w:p w14:paraId="190D6E43" w14:textId="77777777" w:rsidR="00C95C48" w:rsidRDefault="00C95C48" w:rsidP="00335B19">
      <w:pPr>
        <w:rPr>
          <w:rFonts w:cs="Times New Roman"/>
          <w:lang w:val="fr-FR"/>
        </w:rPr>
      </w:pPr>
    </w:p>
    <w:p w14:paraId="7F2A4C72" w14:textId="47D24804" w:rsidR="00080071" w:rsidRPr="00235D46" w:rsidRDefault="00080071" w:rsidP="00080071">
      <w:pPr>
        <w:ind w:left="567" w:hanging="567"/>
        <w:rPr>
          <w:rFonts w:cs="Times New Roman"/>
          <w:lang w:val="en-US"/>
        </w:rPr>
      </w:pPr>
      <w:r w:rsidRPr="00235D46">
        <w:rPr>
          <w:rFonts w:cs="Times New Roman"/>
          <w:lang w:val="en-US"/>
        </w:rPr>
        <w:t>Godefroit-Winkel, D. (202</w:t>
      </w:r>
      <w:r w:rsidR="00335B19">
        <w:rPr>
          <w:rFonts w:cs="Times New Roman"/>
          <w:lang w:val="en-US"/>
        </w:rPr>
        <w:t>2</w:t>
      </w:r>
      <w:r w:rsidRPr="00235D46">
        <w:rPr>
          <w:rFonts w:cs="Times New Roman"/>
          <w:lang w:val="en-US"/>
        </w:rPr>
        <w:t>), “</w:t>
      </w:r>
      <w:r>
        <w:rPr>
          <w:rFonts w:cs="Times New Roman"/>
          <w:lang w:val="en-US"/>
        </w:rPr>
        <w:t xml:space="preserve">Le </w:t>
      </w:r>
      <w:proofErr w:type="spellStart"/>
      <w:r>
        <w:rPr>
          <w:rFonts w:cs="Times New Roman"/>
          <w:lang w:val="en-US"/>
        </w:rPr>
        <w:t>supermarché</w:t>
      </w:r>
      <w:proofErr w:type="spellEnd"/>
      <w:r>
        <w:rPr>
          <w:rFonts w:cs="Times New Roman"/>
          <w:lang w:val="en-US"/>
        </w:rPr>
        <w:t xml:space="preserve"> </w:t>
      </w:r>
      <w:proofErr w:type="spellStart"/>
      <w:r>
        <w:rPr>
          <w:rFonts w:cs="Times New Roman"/>
          <w:lang w:val="en-US"/>
        </w:rPr>
        <w:t>sert</w:t>
      </w:r>
      <w:proofErr w:type="spellEnd"/>
      <w:r>
        <w:rPr>
          <w:rFonts w:cs="Times New Roman"/>
          <w:lang w:val="en-US"/>
        </w:rPr>
        <w:t xml:space="preserve">-il </w:t>
      </w:r>
      <w:proofErr w:type="spellStart"/>
      <w:r>
        <w:rPr>
          <w:rFonts w:cs="Times New Roman"/>
          <w:lang w:val="en-US"/>
        </w:rPr>
        <w:t>seulement</w:t>
      </w:r>
      <w:proofErr w:type="spellEnd"/>
      <w:r>
        <w:rPr>
          <w:rFonts w:cs="Times New Roman"/>
          <w:lang w:val="en-US"/>
        </w:rPr>
        <w:t xml:space="preserve"> à faire </w:t>
      </w:r>
      <w:proofErr w:type="spellStart"/>
      <w:r>
        <w:rPr>
          <w:rFonts w:cs="Times New Roman"/>
          <w:lang w:val="en-US"/>
        </w:rPr>
        <w:t>ses</w:t>
      </w:r>
      <w:proofErr w:type="spellEnd"/>
      <w:r>
        <w:rPr>
          <w:rFonts w:cs="Times New Roman"/>
          <w:lang w:val="en-US"/>
        </w:rPr>
        <w:t xml:space="preserve"> </w:t>
      </w:r>
      <w:proofErr w:type="gramStart"/>
      <w:r>
        <w:rPr>
          <w:rFonts w:cs="Times New Roman"/>
          <w:lang w:val="en-US"/>
        </w:rPr>
        <w:t>courses?</w:t>
      </w:r>
      <w:r w:rsidRPr="00235D46">
        <w:rPr>
          <w:rFonts w:cs="Times New Roman"/>
          <w:lang w:val="en-US"/>
        </w:rPr>
        <w:t>,</w:t>
      </w:r>
      <w:proofErr w:type="gramEnd"/>
      <w:r w:rsidRPr="00235D46">
        <w:rPr>
          <w:rFonts w:cs="Times New Roman"/>
          <w:lang w:val="en-US"/>
        </w:rPr>
        <w:t xml:space="preserve">” </w:t>
      </w:r>
      <w:proofErr w:type="spellStart"/>
      <w:r>
        <w:rPr>
          <w:rFonts w:cs="Times New Roman"/>
          <w:i/>
          <w:iCs/>
          <w:lang w:val="en-US"/>
        </w:rPr>
        <w:t>Semaine</w:t>
      </w:r>
      <w:proofErr w:type="spellEnd"/>
      <w:r>
        <w:rPr>
          <w:rFonts w:cs="Times New Roman"/>
          <w:i/>
          <w:iCs/>
          <w:lang w:val="en-US"/>
        </w:rPr>
        <w:t xml:space="preserve"> des </w:t>
      </w:r>
      <w:proofErr w:type="spellStart"/>
      <w:r>
        <w:rPr>
          <w:rFonts w:cs="Times New Roman"/>
          <w:i/>
          <w:iCs/>
          <w:lang w:val="en-US"/>
        </w:rPr>
        <w:t>Humanités</w:t>
      </w:r>
      <w:proofErr w:type="spellEnd"/>
      <w:r>
        <w:rPr>
          <w:rFonts w:cs="Times New Roman"/>
          <w:i/>
          <w:iCs/>
          <w:lang w:val="en-US"/>
        </w:rPr>
        <w:t xml:space="preserve">, </w:t>
      </w:r>
      <w:r w:rsidR="00C95C48">
        <w:rPr>
          <w:rFonts w:cs="Times New Roman"/>
          <w:lang w:val="en-US"/>
        </w:rPr>
        <w:t>TBS</w:t>
      </w:r>
      <w:r>
        <w:rPr>
          <w:rFonts w:cs="Times New Roman"/>
          <w:lang w:val="en-US"/>
        </w:rPr>
        <w:t xml:space="preserve"> Business School, November 8</w:t>
      </w:r>
      <w:r w:rsidRPr="00235D46">
        <w:rPr>
          <w:rFonts w:cs="Times New Roman"/>
          <w:lang w:val="en-US"/>
        </w:rPr>
        <w:t xml:space="preserve">.  </w:t>
      </w:r>
    </w:p>
    <w:p w14:paraId="2FEF89D6" w14:textId="77777777" w:rsidR="00080071" w:rsidRDefault="00080071" w:rsidP="007B38C5">
      <w:pPr>
        <w:ind w:left="567" w:hanging="567"/>
        <w:rPr>
          <w:rFonts w:cs="Times New Roman"/>
          <w:lang w:val="en-US"/>
        </w:rPr>
      </w:pPr>
    </w:p>
    <w:p w14:paraId="042CD3CF" w14:textId="2C1829A0" w:rsidR="007B38C5" w:rsidRDefault="007B38C5" w:rsidP="007B38C5">
      <w:pPr>
        <w:ind w:left="567" w:hanging="567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Godefroit-Winkel, D. (2022), </w:t>
      </w:r>
      <w:r w:rsidR="0015730E" w:rsidRPr="000F72D5">
        <w:rPr>
          <w:rFonts w:cs="Times New Roman"/>
          <w:lang w:val="fr-FR"/>
        </w:rPr>
        <w:t>“</w:t>
      </w:r>
      <w:proofErr w:type="spellStart"/>
      <w:r>
        <w:rPr>
          <w:rFonts w:cs="Times New Roman"/>
          <w:lang w:val="fr-FR"/>
        </w:rPr>
        <w:t>Research</w:t>
      </w:r>
      <w:proofErr w:type="spellEnd"/>
      <w:r>
        <w:rPr>
          <w:rFonts w:cs="Times New Roman"/>
          <w:lang w:val="fr-FR"/>
        </w:rPr>
        <w:t xml:space="preserve"> Workshop,</w:t>
      </w:r>
      <w:r w:rsidR="0015730E" w:rsidRPr="000F72D5">
        <w:rPr>
          <w:rFonts w:cs="Times New Roman"/>
          <w:lang w:val="fr-FR"/>
        </w:rPr>
        <w:t>”</w:t>
      </w:r>
      <w:r>
        <w:rPr>
          <w:rFonts w:cs="Times New Roman"/>
          <w:lang w:val="fr-FR"/>
        </w:rPr>
        <w:t xml:space="preserve"> Université Chei</w:t>
      </w:r>
      <w:r w:rsidR="0015730E">
        <w:rPr>
          <w:rFonts w:cs="Times New Roman"/>
          <w:lang w:val="fr-FR"/>
        </w:rPr>
        <w:t>k</w:t>
      </w:r>
      <w:r>
        <w:rPr>
          <w:rFonts w:cs="Times New Roman"/>
          <w:lang w:val="fr-FR"/>
        </w:rPr>
        <w:t>h Anta Diop, Dakar, Senegal, September 9.</w:t>
      </w:r>
    </w:p>
    <w:p w14:paraId="419F350C" w14:textId="77777777" w:rsidR="007B38C5" w:rsidRDefault="007B38C5" w:rsidP="008E45DE">
      <w:pPr>
        <w:ind w:left="567" w:hanging="567"/>
        <w:rPr>
          <w:rFonts w:cs="Times New Roman"/>
          <w:lang w:val="fr-FR"/>
        </w:rPr>
      </w:pPr>
    </w:p>
    <w:p w14:paraId="6B09E97E" w14:textId="46C6545C" w:rsidR="008E45DE" w:rsidRPr="000F72D5" w:rsidRDefault="008E45DE" w:rsidP="008E45DE">
      <w:pPr>
        <w:ind w:left="567" w:hanging="567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Godefroit-Winkel, D. (2021), </w:t>
      </w:r>
      <w:r w:rsidRPr="000F72D5">
        <w:rPr>
          <w:rFonts w:cs="Times New Roman"/>
          <w:lang w:val="fr-FR"/>
        </w:rPr>
        <w:t>“</w:t>
      </w:r>
      <w:proofErr w:type="spellStart"/>
      <w:r>
        <w:rPr>
          <w:rFonts w:cs="Times New Roman"/>
          <w:lang w:val="fr-FR"/>
        </w:rPr>
        <w:t>Etudes</w:t>
      </w:r>
      <w:proofErr w:type="spellEnd"/>
      <w:r>
        <w:rPr>
          <w:rFonts w:cs="Times New Roman"/>
          <w:lang w:val="fr-FR"/>
        </w:rPr>
        <w:t xml:space="preserve"> quantitatives, méthodes de collecte et analyse de données</w:t>
      </w:r>
      <w:r w:rsidRPr="000F72D5">
        <w:rPr>
          <w:rFonts w:cs="Times New Roman"/>
          <w:lang w:val="fr-FR"/>
        </w:rPr>
        <w:t xml:space="preserve">,” Université Hassan II, Maroc, </w:t>
      </w:r>
      <w:r w:rsidR="000B69D2">
        <w:rPr>
          <w:rFonts w:cs="Times New Roman"/>
          <w:lang w:val="fr-FR"/>
        </w:rPr>
        <w:t>December</w:t>
      </w:r>
      <w:r>
        <w:rPr>
          <w:rFonts w:cs="Times New Roman"/>
          <w:lang w:val="fr-FR"/>
        </w:rPr>
        <w:t xml:space="preserve"> 23</w:t>
      </w:r>
      <w:r w:rsidRPr="000F72D5">
        <w:rPr>
          <w:rFonts w:cs="Times New Roman"/>
          <w:lang w:val="fr-FR"/>
        </w:rPr>
        <w:t xml:space="preserve">.  </w:t>
      </w:r>
    </w:p>
    <w:p w14:paraId="6386FBBD" w14:textId="77777777" w:rsidR="008E45DE" w:rsidRDefault="008E45DE" w:rsidP="00D37006">
      <w:pPr>
        <w:ind w:left="567" w:hanging="567"/>
        <w:rPr>
          <w:rFonts w:cs="Times New Roman"/>
          <w:lang w:val="fr-FR"/>
        </w:rPr>
      </w:pPr>
    </w:p>
    <w:p w14:paraId="1549A1A9" w14:textId="2735D7CB" w:rsidR="00235D46" w:rsidRPr="00235D46" w:rsidRDefault="00235D46" w:rsidP="00D37006">
      <w:pPr>
        <w:ind w:left="567" w:hanging="567"/>
        <w:rPr>
          <w:rFonts w:cs="Times New Roman"/>
          <w:lang w:val="en-US"/>
        </w:rPr>
      </w:pPr>
      <w:r w:rsidRPr="00235D46">
        <w:rPr>
          <w:rFonts w:cs="Times New Roman"/>
          <w:lang w:val="en-US"/>
        </w:rPr>
        <w:t xml:space="preserve">Godefroit-Winkel, D. (2021), “How do we respond </w:t>
      </w:r>
      <w:r>
        <w:rPr>
          <w:rFonts w:cs="Times New Roman"/>
          <w:lang w:val="en-US"/>
        </w:rPr>
        <w:t>to climate change actions taken at the country level, company level or supermarket level?</w:t>
      </w:r>
      <w:r w:rsidRPr="00235D46">
        <w:rPr>
          <w:rFonts w:cs="Times New Roman"/>
          <w:lang w:val="en-US"/>
        </w:rPr>
        <w:t xml:space="preserve">” </w:t>
      </w:r>
      <w:proofErr w:type="spellStart"/>
      <w:r>
        <w:rPr>
          <w:rFonts w:cs="Times New Roman"/>
          <w:i/>
          <w:iCs/>
          <w:lang w:val="en-US"/>
        </w:rPr>
        <w:t>Se</w:t>
      </w:r>
      <w:r w:rsidR="000B69D2">
        <w:rPr>
          <w:rFonts w:cs="Times New Roman"/>
          <w:i/>
          <w:iCs/>
          <w:lang w:val="en-US"/>
        </w:rPr>
        <w:t>mai</w:t>
      </w:r>
      <w:r>
        <w:rPr>
          <w:rFonts w:cs="Times New Roman"/>
          <w:i/>
          <w:iCs/>
          <w:lang w:val="en-US"/>
        </w:rPr>
        <w:t>ne</w:t>
      </w:r>
      <w:proofErr w:type="spellEnd"/>
      <w:r>
        <w:rPr>
          <w:rFonts w:cs="Times New Roman"/>
          <w:i/>
          <w:iCs/>
          <w:lang w:val="en-US"/>
        </w:rPr>
        <w:t xml:space="preserve"> des </w:t>
      </w:r>
      <w:proofErr w:type="spellStart"/>
      <w:r>
        <w:rPr>
          <w:rFonts w:cs="Times New Roman"/>
          <w:i/>
          <w:iCs/>
          <w:lang w:val="en-US"/>
        </w:rPr>
        <w:t>Humanités</w:t>
      </w:r>
      <w:proofErr w:type="spellEnd"/>
      <w:r>
        <w:rPr>
          <w:rFonts w:cs="Times New Roman"/>
          <w:i/>
          <w:iCs/>
          <w:lang w:val="en-US"/>
        </w:rPr>
        <w:t xml:space="preserve">, </w:t>
      </w:r>
      <w:r w:rsidR="00917C2E">
        <w:rPr>
          <w:rFonts w:cs="Times New Roman"/>
          <w:lang w:val="en-US"/>
        </w:rPr>
        <w:t>TBS</w:t>
      </w:r>
      <w:r>
        <w:rPr>
          <w:rFonts w:cs="Times New Roman"/>
          <w:lang w:val="en-US"/>
        </w:rPr>
        <w:t xml:space="preserve"> Business School, Novemb</w:t>
      </w:r>
      <w:r w:rsidR="00EE271F">
        <w:rPr>
          <w:rFonts w:cs="Times New Roman"/>
          <w:lang w:val="en-US"/>
        </w:rPr>
        <w:t>er</w:t>
      </w:r>
      <w:r>
        <w:rPr>
          <w:rFonts w:cs="Times New Roman"/>
          <w:lang w:val="en-US"/>
        </w:rPr>
        <w:t xml:space="preserve"> 2</w:t>
      </w:r>
      <w:r w:rsidRPr="00235D46">
        <w:rPr>
          <w:rFonts w:cs="Times New Roman"/>
          <w:lang w:val="en-US"/>
        </w:rPr>
        <w:t xml:space="preserve">.  </w:t>
      </w:r>
    </w:p>
    <w:p w14:paraId="4DD6DBF6" w14:textId="77777777" w:rsidR="00235D46" w:rsidRPr="00235D46" w:rsidRDefault="00235D46" w:rsidP="00D37006">
      <w:pPr>
        <w:ind w:left="567" w:hanging="567"/>
        <w:rPr>
          <w:rFonts w:cs="Times New Roman"/>
          <w:lang w:val="en-US"/>
        </w:rPr>
      </w:pPr>
    </w:p>
    <w:p w14:paraId="7A11E260" w14:textId="3B208374" w:rsidR="00D37006" w:rsidRPr="000F72D5" w:rsidRDefault="00D37006" w:rsidP="00D37006">
      <w:pPr>
        <w:ind w:left="567" w:hanging="567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Godefroit-Winkel, D. (2021), </w:t>
      </w:r>
      <w:r w:rsidRPr="000F72D5">
        <w:rPr>
          <w:rFonts w:cs="Times New Roman"/>
          <w:lang w:val="fr-FR"/>
        </w:rPr>
        <w:t>“</w:t>
      </w:r>
      <w:proofErr w:type="spellStart"/>
      <w:r>
        <w:rPr>
          <w:rFonts w:cs="Times New Roman"/>
          <w:lang w:val="fr-FR"/>
        </w:rPr>
        <w:t>Etudes</w:t>
      </w:r>
      <w:proofErr w:type="spellEnd"/>
      <w:r>
        <w:rPr>
          <w:rFonts w:cs="Times New Roman"/>
          <w:lang w:val="fr-FR"/>
        </w:rPr>
        <w:t xml:space="preserve"> qualitatives, méthodes de collecte et analyse de données</w:t>
      </w:r>
      <w:r w:rsidRPr="000F72D5">
        <w:rPr>
          <w:rFonts w:cs="Times New Roman"/>
          <w:lang w:val="fr-FR"/>
        </w:rPr>
        <w:t xml:space="preserve">,” Université Hassan II, </w:t>
      </w:r>
      <w:r w:rsidR="00EE271F">
        <w:rPr>
          <w:rFonts w:cs="Times New Roman"/>
          <w:lang w:val="fr-FR"/>
        </w:rPr>
        <w:t>Morocco</w:t>
      </w:r>
      <w:r w:rsidRPr="000F72D5">
        <w:rPr>
          <w:rFonts w:cs="Times New Roman"/>
          <w:lang w:val="fr-FR"/>
        </w:rPr>
        <w:t xml:space="preserve">, </w:t>
      </w:r>
      <w:r>
        <w:rPr>
          <w:rFonts w:cs="Times New Roman"/>
          <w:lang w:val="fr-FR"/>
        </w:rPr>
        <w:t>Octobre 27</w:t>
      </w:r>
      <w:r w:rsidRPr="000F72D5">
        <w:rPr>
          <w:rFonts w:cs="Times New Roman"/>
          <w:lang w:val="fr-FR"/>
        </w:rPr>
        <w:t xml:space="preserve">.  </w:t>
      </w:r>
    </w:p>
    <w:p w14:paraId="79FC60C9" w14:textId="1B266E18" w:rsidR="00D37006" w:rsidRDefault="00D37006" w:rsidP="0074492C">
      <w:pPr>
        <w:ind w:left="567" w:hanging="567"/>
        <w:rPr>
          <w:rFonts w:cs="Times New Roman"/>
          <w:lang w:val="fr-FR"/>
        </w:rPr>
      </w:pPr>
    </w:p>
    <w:p w14:paraId="65B55DA0" w14:textId="49EAD01D" w:rsidR="0074492C" w:rsidRPr="000F72D5" w:rsidRDefault="0074492C" w:rsidP="0074492C">
      <w:pPr>
        <w:ind w:left="567" w:hanging="567"/>
        <w:rPr>
          <w:rFonts w:cs="Times New Roman"/>
          <w:lang w:val="fr-FR"/>
        </w:rPr>
      </w:pPr>
      <w:r w:rsidRPr="000F72D5">
        <w:rPr>
          <w:rFonts w:cs="Times New Roman"/>
          <w:lang w:val="fr-FR"/>
        </w:rPr>
        <w:t>Godefroit-Winkel, D. (2021), “</w:t>
      </w:r>
      <w:r w:rsidR="003177AE">
        <w:rPr>
          <w:rFonts w:cs="Times New Roman"/>
          <w:lang w:val="fr-FR"/>
        </w:rPr>
        <w:t>Une perspective marketing sur les actions de lutte contre le changement climatique</w:t>
      </w:r>
      <w:r w:rsidRPr="000F72D5">
        <w:rPr>
          <w:rFonts w:cs="Times New Roman"/>
          <w:lang w:val="fr-FR"/>
        </w:rPr>
        <w:t xml:space="preserve">,” Université Hassan II, </w:t>
      </w:r>
      <w:r w:rsidR="00EE271F">
        <w:rPr>
          <w:rFonts w:cs="Times New Roman"/>
          <w:lang w:val="fr-FR"/>
        </w:rPr>
        <w:t>Morocco</w:t>
      </w:r>
      <w:r w:rsidRPr="000F72D5">
        <w:rPr>
          <w:rFonts w:cs="Times New Roman"/>
          <w:lang w:val="fr-FR"/>
        </w:rPr>
        <w:t xml:space="preserve">, </w:t>
      </w:r>
      <w:r w:rsidR="000B69D2">
        <w:rPr>
          <w:rFonts w:cs="Times New Roman"/>
          <w:lang w:val="fr-FR"/>
        </w:rPr>
        <w:t>May</w:t>
      </w:r>
      <w:r w:rsidRPr="000F72D5">
        <w:rPr>
          <w:rFonts w:cs="Times New Roman"/>
          <w:lang w:val="fr-FR"/>
        </w:rPr>
        <w:t xml:space="preserve"> 28.  </w:t>
      </w:r>
    </w:p>
    <w:p w14:paraId="79D5B77C" w14:textId="77777777" w:rsidR="0074492C" w:rsidRPr="000F72D5" w:rsidRDefault="0074492C" w:rsidP="0074492C">
      <w:pPr>
        <w:rPr>
          <w:rFonts w:cs="Times New Roman"/>
          <w:lang w:val="fr-FR"/>
        </w:rPr>
      </w:pPr>
    </w:p>
    <w:p w14:paraId="16ED13A0" w14:textId="7CEC8689" w:rsidR="0074492C" w:rsidRPr="000F72D5" w:rsidRDefault="0074492C" w:rsidP="0074492C">
      <w:pPr>
        <w:ind w:left="567" w:hanging="567"/>
        <w:rPr>
          <w:rFonts w:cs="Times New Roman"/>
          <w:lang w:val="fr-FR"/>
        </w:rPr>
      </w:pPr>
      <w:r w:rsidRPr="000F72D5">
        <w:rPr>
          <w:rFonts w:cs="Times New Roman"/>
          <w:lang w:val="fr-FR"/>
        </w:rPr>
        <w:t xml:space="preserve">Godefroit-Winkel, D. (2021), “Construire une Recherche en Sciences de Gestion sur le Changement Climatique,” </w:t>
      </w:r>
      <w:r w:rsidRPr="000F72D5">
        <w:rPr>
          <w:rFonts w:cs="Times New Roman"/>
          <w:i/>
          <w:iCs/>
          <w:lang w:val="fr-FR"/>
        </w:rPr>
        <w:t xml:space="preserve">Open Class, </w:t>
      </w:r>
      <w:r w:rsidR="00834B56">
        <w:rPr>
          <w:rFonts w:cs="Times New Roman"/>
          <w:lang w:val="fr-FR"/>
        </w:rPr>
        <w:t xml:space="preserve">TBS </w:t>
      </w:r>
      <w:r w:rsidR="00917C2E">
        <w:rPr>
          <w:rFonts w:cs="Times New Roman"/>
          <w:lang w:val="fr-FR"/>
        </w:rPr>
        <w:t>Business School</w:t>
      </w:r>
      <w:r w:rsidR="00834B56">
        <w:rPr>
          <w:rFonts w:cs="Times New Roman"/>
          <w:lang w:val="fr-FR"/>
        </w:rPr>
        <w:t xml:space="preserve"> online</w:t>
      </w:r>
      <w:r w:rsidRPr="000F72D5">
        <w:rPr>
          <w:rFonts w:cs="Times New Roman"/>
          <w:lang w:val="fr-FR"/>
        </w:rPr>
        <w:t xml:space="preserve">, </w:t>
      </w:r>
      <w:r w:rsidR="000B69D2">
        <w:rPr>
          <w:rFonts w:cs="Times New Roman"/>
          <w:lang w:val="fr-FR"/>
        </w:rPr>
        <w:t>April</w:t>
      </w:r>
      <w:r w:rsidRPr="000F72D5">
        <w:rPr>
          <w:rFonts w:cs="Times New Roman"/>
          <w:lang w:val="fr-FR"/>
        </w:rPr>
        <w:t xml:space="preserve"> 13.    </w:t>
      </w:r>
      <w:hyperlink r:id="rId8" w:history="1">
        <w:r w:rsidRPr="000F72D5">
          <w:rPr>
            <w:rStyle w:val="Hipervnculo"/>
            <w:rFonts w:cs="Times New Roman"/>
            <w:lang w:val="fr-FR"/>
          </w:rPr>
          <w:t>https://www.youtube.com/watch?v=j_Xigj6r9_w</w:t>
        </w:r>
      </w:hyperlink>
      <w:r w:rsidRPr="000F72D5">
        <w:rPr>
          <w:rFonts w:cs="Times New Roman"/>
          <w:lang w:val="fr-FR"/>
        </w:rPr>
        <w:t xml:space="preserve"> </w:t>
      </w:r>
    </w:p>
    <w:p w14:paraId="2016931B" w14:textId="77777777" w:rsidR="0074492C" w:rsidRPr="000F72D5" w:rsidRDefault="0074492C" w:rsidP="0074492C">
      <w:pPr>
        <w:rPr>
          <w:rFonts w:cs="Times New Roman"/>
          <w:lang w:val="fr-FR"/>
        </w:rPr>
      </w:pPr>
    </w:p>
    <w:p w14:paraId="1D162C35" w14:textId="427A9613" w:rsidR="0074492C" w:rsidRPr="00886495" w:rsidRDefault="0074492C" w:rsidP="0074492C">
      <w:pPr>
        <w:ind w:left="567" w:hanging="567"/>
        <w:rPr>
          <w:rFonts w:cs="Times New Roman"/>
          <w:lang w:val="en-US"/>
        </w:rPr>
      </w:pPr>
      <w:r w:rsidRPr="000F72D5">
        <w:rPr>
          <w:rFonts w:cs="Times New Roman"/>
          <w:lang w:val="fr-FR"/>
        </w:rPr>
        <w:t xml:space="preserve">Godefroit-Winkel, D. et Sebti, </w:t>
      </w:r>
      <w:proofErr w:type="spellStart"/>
      <w:r w:rsidRPr="000F72D5">
        <w:rPr>
          <w:rFonts w:cs="Times New Roman"/>
          <w:lang w:val="fr-FR"/>
        </w:rPr>
        <w:t>Gh</w:t>
      </w:r>
      <w:proofErr w:type="spellEnd"/>
      <w:r w:rsidRPr="000F72D5">
        <w:rPr>
          <w:rFonts w:cs="Times New Roman"/>
          <w:lang w:val="fr-FR"/>
        </w:rPr>
        <w:t xml:space="preserve">. (2020), “Développement Durable et Entreprises Marocaines,” </w:t>
      </w:r>
      <w:r w:rsidRPr="000F72D5">
        <w:rPr>
          <w:rFonts w:cs="Times New Roman"/>
          <w:i/>
          <w:iCs/>
          <w:lang w:val="fr-FR"/>
        </w:rPr>
        <w:t xml:space="preserve">Assises Nationales Étudiantes du Développement Durable, </w:t>
      </w:r>
      <w:r w:rsidR="00917C2E">
        <w:rPr>
          <w:rFonts w:cs="Times New Roman"/>
          <w:lang w:val="fr-FR"/>
        </w:rPr>
        <w:t>TBS</w:t>
      </w:r>
      <w:r w:rsidRPr="00B42ABE">
        <w:rPr>
          <w:rFonts w:cs="Times New Roman"/>
          <w:lang w:val="fr-FR"/>
        </w:rPr>
        <w:t xml:space="preserve"> Business School</w:t>
      </w:r>
      <w:r w:rsidRPr="000F72D5">
        <w:rPr>
          <w:rFonts w:cs="Times New Roman"/>
          <w:lang w:val="fr-FR"/>
        </w:rPr>
        <w:t>, Novemb</w:t>
      </w:r>
      <w:r w:rsidR="00EE271F">
        <w:rPr>
          <w:rFonts w:cs="Times New Roman"/>
          <w:lang w:val="fr-FR"/>
        </w:rPr>
        <w:t>er</w:t>
      </w:r>
      <w:r w:rsidRPr="000F72D5">
        <w:rPr>
          <w:rFonts w:cs="Times New Roman"/>
          <w:lang w:val="fr-FR"/>
        </w:rPr>
        <w:t xml:space="preserve"> 9. </w:t>
      </w:r>
      <w:hyperlink r:id="rId9" w:history="1">
        <w:r w:rsidRPr="00886495">
          <w:rPr>
            <w:rStyle w:val="Hipervnculo"/>
            <w:rFonts w:cs="Times New Roman"/>
            <w:lang w:val="en-US"/>
          </w:rPr>
          <w:t>https://www.youtube.com/watch?v=gFnZFtofjuo</w:t>
        </w:r>
      </w:hyperlink>
      <w:r w:rsidRPr="00886495">
        <w:rPr>
          <w:rFonts w:cs="Times New Roman"/>
          <w:lang w:val="en-US"/>
        </w:rPr>
        <w:t xml:space="preserve"> </w:t>
      </w:r>
    </w:p>
    <w:p w14:paraId="76AAA5F9" w14:textId="77777777" w:rsidR="0074492C" w:rsidRPr="00886495" w:rsidRDefault="0074492C" w:rsidP="0074492C">
      <w:pPr>
        <w:rPr>
          <w:rFonts w:cs="Times New Roman"/>
          <w:lang w:val="en-US"/>
        </w:rPr>
      </w:pPr>
    </w:p>
    <w:p w14:paraId="0BAE2E8E" w14:textId="543F1FF4" w:rsidR="0074492C" w:rsidRPr="00886495" w:rsidRDefault="0074492C" w:rsidP="0074492C">
      <w:pPr>
        <w:ind w:left="567" w:hanging="567"/>
        <w:rPr>
          <w:rFonts w:cs="Times New Roman"/>
          <w:lang w:val="en-US"/>
        </w:rPr>
      </w:pPr>
      <w:r w:rsidRPr="00886495">
        <w:rPr>
          <w:rFonts w:cs="Times New Roman"/>
          <w:lang w:val="en-US"/>
        </w:rPr>
        <w:t xml:space="preserve">Godefroit-Winkel, D. </w:t>
      </w:r>
      <w:r w:rsidR="00055F5D">
        <w:rPr>
          <w:rFonts w:cs="Times New Roman"/>
          <w:lang w:val="en-US"/>
        </w:rPr>
        <w:t>and</w:t>
      </w:r>
      <w:r w:rsidRPr="00886495">
        <w:rPr>
          <w:rFonts w:cs="Times New Roman"/>
          <w:lang w:val="en-US"/>
        </w:rPr>
        <w:t xml:space="preserve"> Peñaloza, L. (2019), “Identities in Transition: An Ethnographic Investigation among Moroccan Women in the Supermarket,” </w:t>
      </w:r>
      <w:r w:rsidRPr="00886495">
        <w:rPr>
          <w:rFonts w:cs="Times New Roman"/>
          <w:i/>
          <w:lang w:val="en-US"/>
        </w:rPr>
        <w:t>2</w:t>
      </w:r>
      <w:r w:rsidRPr="00886495">
        <w:rPr>
          <w:rFonts w:cs="Times New Roman"/>
          <w:i/>
          <w:vertAlign w:val="superscript"/>
          <w:lang w:val="en-US"/>
        </w:rPr>
        <w:t>nd</w:t>
      </w:r>
      <w:r w:rsidRPr="00886495">
        <w:rPr>
          <w:rFonts w:cs="Times New Roman"/>
          <w:i/>
          <w:lang w:val="en-US"/>
        </w:rPr>
        <w:t xml:space="preserve"> Annual Interdisciplinary Summer School in Maroc, </w:t>
      </w:r>
      <w:r w:rsidRPr="00B42ABE">
        <w:rPr>
          <w:rFonts w:cs="Times New Roman"/>
          <w:iCs/>
          <w:lang w:val="en-US"/>
        </w:rPr>
        <w:t>Hans Seidel Foundation and Practical Wisdom Society</w:t>
      </w:r>
      <w:r w:rsidRPr="00886495">
        <w:rPr>
          <w:rFonts w:cs="Times New Roman"/>
          <w:lang w:val="en-US"/>
        </w:rPr>
        <w:t>, Casablanca, Maroc, Octob</w:t>
      </w:r>
      <w:r w:rsidR="00EE271F">
        <w:rPr>
          <w:rFonts w:cs="Times New Roman"/>
          <w:lang w:val="en-US"/>
        </w:rPr>
        <w:t>er</w:t>
      </w:r>
      <w:r w:rsidRPr="00886495">
        <w:rPr>
          <w:rFonts w:cs="Times New Roman"/>
          <w:lang w:val="en-US"/>
        </w:rPr>
        <w:t xml:space="preserve"> 7-12.</w:t>
      </w:r>
    </w:p>
    <w:p w14:paraId="343CC30C" w14:textId="77777777" w:rsidR="0074492C" w:rsidRPr="00886495" w:rsidRDefault="0074492C" w:rsidP="0074492C">
      <w:pPr>
        <w:ind w:left="567" w:hanging="567"/>
        <w:rPr>
          <w:rFonts w:cs="Times New Roman"/>
          <w:lang w:val="en-US"/>
        </w:rPr>
      </w:pPr>
    </w:p>
    <w:p w14:paraId="1A136573" w14:textId="67D863A1" w:rsidR="0074492C" w:rsidRPr="00381CD7" w:rsidRDefault="0074492C" w:rsidP="0074492C">
      <w:pPr>
        <w:ind w:left="567" w:hanging="567"/>
        <w:rPr>
          <w:rFonts w:cs="Times New Roman"/>
          <w:lang w:val="en-US"/>
        </w:rPr>
      </w:pPr>
      <w:r w:rsidRPr="00381CD7">
        <w:rPr>
          <w:rFonts w:cs="Times New Roman"/>
          <w:lang w:val="en-US"/>
        </w:rPr>
        <w:t xml:space="preserve">Hogg, M. K., Godefroit-Winkel, D., </w:t>
      </w:r>
      <w:r w:rsidR="00055F5D">
        <w:rPr>
          <w:rFonts w:cs="Times New Roman"/>
          <w:lang w:val="en-US"/>
        </w:rPr>
        <w:t>and</w:t>
      </w:r>
      <w:r w:rsidRPr="00381CD7">
        <w:rPr>
          <w:rFonts w:cs="Times New Roman"/>
          <w:lang w:val="en-US"/>
        </w:rPr>
        <w:t xml:space="preserve"> Schill, M. (2019), “The Interplay of Emotions and Consumption in the Relational Identity Trajectories of Grandmothers with their </w:t>
      </w:r>
      <w:r w:rsidRPr="00381CD7">
        <w:rPr>
          <w:rFonts w:cs="Times New Roman"/>
          <w:lang w:val="en-US"/>
        </w:rPr>
        <w:lastRenderedPageBreak/>
        <w:t xml:space="preserve">Grandchildren,” </w:t>
      </w:r>
      <w:r w:rsidRPr="00381CD7">
        <w:rPr>
          <w:rFonts w:cs="Times New Roman"/>
          <w:i/>
          <w:lang w:val="en-US"/>
        </w:rPr>
        <w:t>Grandparenting Conference</w:t>
      </w:r>
      <w:r w:rsidRPr="00381CD7">
        <w:rPr>
          <w:rFonts w:cs="Times New Roman"/>
          <w:lang w:val="en-US"/>
        </w:rPr>
        <w:t>, Aalborg University, Aalborg, Denmark, Septemb</w:t>
      </w:r>
      <w:r w:rsidR="00EE271F">
        <w:rPr>
          <w:rFonts w:cs="Times New Roman"/>
          <w:lang w:val="en-US"/>
        </w:rPr>
        <w:t>er</w:t>
      </w:r>
      <w:r w:rsidRPr="00381CD7">
        <w:rPr>
          <w:rFonts w:cs="Times New Roman"/>
          <w:lang w:val="en-US"/>
        </w:rPr>
        <w:t xml:space="preserve"> 5-6.</w:t>
      </w:r>
    </w:p>
    <w:p w14:paraId="7527A831" w14:textId="77777777" w:rsidR="0074492C" w:rsidRPr="00381CD7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9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rPr>
          <w:b/>
          <w:szCs w:val="24"/>
          <w:lang w:val="en-US"/>
        </w:rPr>
      </w:pPr>
    </w:p>
    <w:p w14:paraId="0D6C6194" w14:textId="7586355F" w:rsidR="0074492C" w:rsidRPr="00381CD7" w:rsidRDefault="0074492C" w:rsidP="0074492C">
      <w:pPr>
        <w:ind w:left="567" w:hanging="567"/>
        <w:rPr>
          <w:rFonts w:cs="Times New Roman"/>
          <w:lang w:val="en-US"/>
        </w:rPr>
      </w:pPr>
      <w:r w:rsidRPr="00381CD7">
        <w:rPr>
          <w:rFonts w:cs="Times New Roman"/>
          <w:lang w:val="en-US"/>
        </w:rPr>
        <w:t xml:space="preserve">Hogg, M. K., Godefroit-Winkel, D., </w:t>
      </w:r>
      <w:r w:rsidR="00055F5D">
        <w:rPr>
          <w:rFonts w:cs="Times New Roman"/>
          <w:lang w:val="en-US"/>
        </w:rPr>
        <w:t>and</w:t>
      </w:r>
      <w:r w:rsidRPr="00381CD7">
        <w:rPr>
          <w:rFonts w:cs="Times New Roman"/>
          <w:lang w:val="en-US"/>
        </w:rPr>
        <w:t xml:space="preserve"> Schill, M. (2019), “The Interplay of Emotions and Consumption in the Relational Identity Trajectories of Grandmothers with their Grandchildren through the Lens of a Study of French Families,” </w:t>
      </w:r>
      <w:r w:rsidRPr="00381CD7">
        <w:rPr>
          <w:rFonts w:cs="Times New Roman"/>
          <w:i/>
          <w:lang w:val="en-US"/>
        </w:rPr>
        <w:t xml:space="preserve">University of Exeter Business School </w:t>
      </w:r>
      <w:r w:rsidR="00BD4845">
        <w:rPr>
          <w:rFonts w:cs="Times New Roman"/>
          <w:i/>
          <w:lang w:val="en-US"/>
        </w:rPr>
        <w:t>R</w:t>
      </w:r>
      <w:r w:rsidRPr="00381CD7">
        <w:rPr>
          <w:rFonts w:cs="Times New Roman"/>
          <w:i/>
          <w:lang w:val="en-US"/>
        </w:rPr>
        <w:t xml:space="preserve">esearch Seminar, </w:t>
      </w:r>
      <w:r w:rsidRPr="00381CD7">
        <w:rPr>
          <w:rFonts w:cs="Times New Roman"/>
          <w:lang w:val="en-US"/>
        </w:rPr>
        <w:t xml:space="preserve">Plenary, Exeter, Great Britain, </w:t>
      </w:r>
      <w:r w:rsidR="000B69D2">
        <w:rPr>
          <w:rFonts w:cs="Times New Roman"/>
          <w:lang w:val="en-US"/>
        </w:rPr>
        <w:t>March</w:t>
      </w:r>
      <w:r w:rsidRPr="00381CD7">
        <w:rPr>
          <w:rFonts w:cs="Times New Roman"/>
          <w:lang w:val="en-US"/>
        </w:rPr>
        <w:t>.</w:t>
      </w:r>
    </w:p>
    <w:p w14:paraId="11E83553" w14:textId="3061254B" w:rsidR="0074492C" w:rsidRDefault="0074492C" w:rsidP="0074492C">
      <w:pPr>
        <w:ind w:left="567" w:hanging="567"/>
        <w:rPr>
          <w:rFonts w:cs="Times New Roman"/>
          <w:lang w:val="en-US"/>
        </w:rPr>
      </w:pPr>
    </w:p>
    <w:p w14:paraId="52C688B6" w14:textId="556F7071" w:rsidR="007B38C5" w:rsidRDefault="007B38C5" w:rsidP="007B38C5">
      <w:pPr>
        <w:ind w:left="567" w:hanging="567"/>
        <w:rPr>
          <w:rFonts w:cs="Times New Roman"/>
          <w:lang w:val="fr-FR"/>
        </w:rPr>
      </w:pPr>
      <w:r>
        <w:rPr>
          <w:rFonts w:cs="Times New Roman"/>
          <w:lang w:val="fr-FR"/>
        </w:rPr>
        <w:t xml:space="preserve">Godefroit-Winkel, D. (2018), </w:t>
      </w:r>
      <w:r w:rsidR="007614C6" w:rsidRPr="007614C6">
        <w:rPr>
          <w:lang w:val="en-US"/>
        </w:rPr>
        <w:t>“</w:t>
      </w:r>
      <w:proofErr w:type="spellStart"/>
      <w:r>
        <w:rPr>
          <w:rFonts w:cs="Times New Roman"/>
          <w:lang w:val="fr-FR"/>
        </w:rPr>
        <w:t>Research</w:t>
      </w:r>
      <w:proofErr w:type="spellEnd"/>
      <w:r>
        <w:rPr>
          <w:rFonts w:cs="Times New Roman"/>
          <w:lang w:val="fr-FR"/>
        </w:rPr>
        <w:t xml:space="preserve"> Workshop,</w:t>
      </w:r>
      <w:r w:rsidR="007614C6" w:rsidRPr="00C95C48">
        <w:rPr>
          <w:lang w:val="en-US"/>
        </w:rPr>
        <w:t>”</w:t>
      </w:r>
      <w:r w:rsidR="007614C6">
        <w:rPr>
          <w:rFonts w:cs="Times New Roman"/>
          <w:lang w:val="fr-FR"/>
        </w:rPr>
        <w:t> </w:t>
      </w:r>
      <w:r>
        <w:rPr>
          <w:rFonts w:cs="Times New Roman"/>
          <w:lang w:val="fr-FR"/>
        </w:rPr>
        <w:t>Université Chei</w:t>
      </w:r>
      <w:r w:rsidR="00FF7BAA">
        <w:rPr>
          <w:rFonts w:cs="Times New Roman"/>
          <w:lang w:val="fr-FR"/>
        </w:rPr>
        <w:t>k</w:t>
      </w:r>
      <w:r>
        <w:rPr>
          <w:rFonts w:cs="Times New Roman"/>
          <w:lang w:val="fr-FR"/>
        </w:rPr>
        <w:t>h Anta Diop, Dakar, Senegal, November.</w:t>
      </w:r>
    </w:p>
    <w:p w14:paraId="19E073C8" w14:textId="77777777" w:rsidR="007B38C5" w:rsidRPr="00381CD7" w:rsidRDefault="007B38C5" w:rsidP="0074492C">
      <w:pPr>
        <w:ind w:left="567" w:hanging="567"/>
        <w:rPr>
          <w:rFonts w:cs="Times New Roman"/>
          <w:lang w:val="en-US"/>
        </w:rPr>
      </w:pPr>
    </w:p>
    <w:p w14:paraId="14525A5E" w14:textId="2001C168" w:rsidR="0074492C" w:rsidRPr="00381CD7" w:rsidRDefault="0074492C" w:rsidP="0074492C">
      <w:pPr>
        <w:pStyle w:val="Nomdesocit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81CD7">
        <w:rPr>
          <w:rFonts w:ascii="Times New Roman" w:hAnsi="Times New Roman"/>
          <w:sz w:val="24"/>
          <w:szCs w:val="24"/>
        </w:rPr>
        <w:t xml:space="preserve">Hogg, M. K., Godefroit-Winkel, D., </w:t>
      </w:r>
      <w:r w:rsidR="00055F5D">
        <w:rPr>
          <w:rFonts w:ascii="Times New Roman" w:hAnsi="Times New Roman"/>
          <w:sz w:val="24"/>
          <w:szCs w:val="24"/>
        </w:rPr>
        <w:t>and</w:t>
      </w:r>
      <w:r w:rsidRPr="00381CD7">
        <w:rPr>
          <w:rFonts w:ascii="Times New Roman" w:hAnsi="Times New Roman"/>
          <w:sz w:val="24"/>
          <w:szCs w:val="24"/>
        </w:rPr>
        <w:t xml:space="preserve"> Schill, M. (2018), “Contemporary Intergenerational Relationships and Consumption: Through the Lens of a Study of French Families,” </w:t>
      </w:r>
      <w:r w:rsidRPr="00381CD7">
        <w:rPr>
          <w:rFonts w:ascii="Times New Roman" w:hAnsi="Times New Roman"/>
          <w:i/>
          <w:sz w:val="24"/>
          <w:szCs w:val="24"/>
        </w:rPr>
        <w:t>Edinburgh University Business School PhD Workshop</w:t>
      </w:r>
      <w:r w:rsidRPr="00381CD7">
        <w:rPr>
          <w:rFonts w:ascii="Times New Roman" w:hAnsi="Times New Roman"/>
          <w:sz w:val="24"/>
          <w:szCs w:val="24"/>
        </w:rPr>
        <w:t>, Opening Session, Plenary, Edinburgh, Great Britain, Novemb</w:t>
      </w:r>
      <w:r w:rsidR="00EE271F">
        <w:rPr>
          <w:rFonts w:ascii="Times New Roman" w:hAnsi="Times New Roman"/>
          <w:sz w:val="24"/>
          <w:szCs w:val="24"/>
        </w:rPr>
        <w:t>er</w:t>
      </w:r>
      <w:r w:rsidRPr="00381CD7">
        <w:rPr>
          <w:rFonts w:ascii="Times New Roman" w:hAnsi="Times New Roman"/>
          <w:sz w:val="24"/>
          <w:szCs w:val="24"/>
        </w:rPr>
        <w:t xml:space="preserve"> 2.</w:t>
      </w:r>
    </w:p>
    <w:p w14:paraId="366177E1" w14:textId="77777777" w:rsidR="0074492C" w:rsidRPr="00381CD7" w:rsidRDefault="0074492C" w:rsidP="0074492C">
      <w:pPr>
        <w:ind w:left="567" w:hanging="567"/>
        <w:rPr>
          <w:rFonts w:cs="Times New Roman"/>
          <w:lang w:val="en-US"/>
        </w:rPr>
      </w:pPr>
    </w:p>
    <w:p w14:paraId="5440C143" w14:textId="19D0E566" w:rsidR="0074492C" w:rsidRPr="000F72D5" w:rsidRDefault="0074492C" w:rsidP="0074492C">
      <w:pPr>
        <w:ind w:left="567" w:hanging="567"/>
        <w:rPr>
          <w:rFonts w:cs="Times New Roman"/>
          <w:lang w:val="fr-FR"/>
        </w:rPr>
      </w:pPr>
      <w:r w:rsidRPr="000F72D5">
        <w:rPr>
          <w:rFonts w:cs="Times New Roman"/>
          <w:lang w:val="fr-FR"/>
        </w:rPr>
        <w:t xml:space="preserve">Sadiki A., Schill M. </w:t>
      </w:r>
      <w:r w:rsidR="00055F5D">
        <w:rPr>
          <w:rFonts w:cs="Times New Roman"/>
          <w:lang w:val="fr-FR"/>
        </w:rPr>
        <w:t>and</w:t>
      </w:r>
      <w:r w:rsidRPr="000F72D5">
        <w:rPr>
          <w:rFonts w:cs="Times New Roman"/>
          <w:lang w:val="fr-FR"/>
        </w:rPr>
        <w:t xml:space="preserve"> Godefroit-Winkel D. (2016), “Les Entreprises et la Lutte contre le Réchauffement Climatique au </w:t>
      </w:r>
      <w:proofErr w:type="gramStart"/>
      <w:r w:rsidRPr="000F72D5">
        <w:rPr>
          <w:rFonts w:cs="Times New Roman"/>
          <w:lang w:val="fr-FR"/>
        </w:rPr>
        <w:t>Maroc:</w:t>
      </w:r>
      <w:proofErr w:type="gramEnd"/>
      <w:r w:rsidRPr="000F72D5">
        <w:rPr>
          <w:rFonts w:cs="Times New Roman"/>
          <w:lang w:val="fr-FR"/>
        </w:rPr>
        <w:t xml:space="preserve"> Engagement et Perceptions des Employés</w:t>
      </w:r>
      <w:r w:rsidR="00B42ABE">
        <w:rPr>
          <w:rFonts w:cs="Times New Roman"/>
          <w:lang w:val="fr-FR"/>
        </w:rPr>
        <w:t>,</w:t>
      </w:r>
      <w:r w:rsidRPr="000F72D5">
        <w:rPr>
          <w:rFonts w:cs="Times New Roman"/>
          <w:lang w:val="fr-FR"/>
        </w:rPr>
        <w:t xml:space="preserve">” </w:t>
      </w:r>
      <w:r w:rsidRPr="000F72D5">
        <w:rPr>
          <w:rFonts w:cs="Times New Roman"/>
          <w:i/>
          <w:iCs/>
          <w:lang w:val="fr-FR"/>
        </w:rPr>
        <w:t>Conférence des Présidents d’Universités, 22</w:t>
      </w:r>
      <w:r w:rsidRPr="000F72D5">
        <w:rPr>
          <w:rFonts w:cs="Times New Roman"/>
          <w:i/>
          <w:iCs/>
          <w:vertAlign w:val="superscript"/>
          <w:lang w:val="fr-FR"/>
        </w:rPr>
        <w:t>nd</w:t>
      </w:r>
      <w:r w:rsidRPr="000F72D5">
        <w:rPr>
          <w:rFonts w:cs="Times New Roman"/>
          <w:i/>
          <w:iCs/>
          <w:lang w:val="fr-FR"/>
        </w:rPr>
        <w:t xml:space="preserve"> </w:t>
      </w:r>
      <w:proofErr w:type="spellStart"/>
      <w:r w:rsidRPr="000F72D5">
        <w:rPr>
          <w:rFonts w:cs="Times New Roman"/>
          <w:i/>
          <w:iCs/>
          <w:lang w:val="fr-FR"/>
        </w:rPr>
        <w:t>Conference</w:t>
      </w:r>
      <w:proofErr w:type="spellEnd"/>
      <w:r w:rsidRPr="000F72D5">
        <w:rPr>
          <w:rFonts w:cs="Times New Roman"/>
          <w:i/>
          <w:iCs/>
          <w:lang w:val="fr-FR"/>
        </w:rPr>
        <w:t xml:space="preserve"> of the Parties (COP22) to the UN Fr</w:t>
      </w:r>
      <w:r w:rsidRPr="000F72D5">
        <w:rPr>
          <w:rFonts w:cs="Times New Roman"/>
          <w:i/>
          <w:lang w:val="fr-FR"/>
        </w:rPr>
        <w:t xml:space="preserve">amework Convention on </w:t>
      </w:r>
      <w:proofErr w:type="spellStart"/>
      <w:r w:rsidRPr="000F72D5">
        <w:rPr>
          <w:rFonts w:cs="Times New Roman"/>
          <w:i/>
          <w:lang w:val="fr-FR"/>
        </w:rPr>
        <w:t>Climate</w:t>
      </w:r>
      <w:proofErr w:type="spellEnd"/>
      <w:r w:rsidRPr="000F72D5">
        <w:rPr>
          <w:rFonts w:cs="Times New Roman"/>
          <w:i/>
          <w:lang w:val="fr-FR"/>
        </w:rPr>
        <w:t xml:space="preserve"> Change (UNFCCC)</w:t>
      </w:r>
      <w:r w:rsidRPr="000F72D5">
        <w:rPr>
          <w:rFonts w:cs="Times New Roman"/>
          <w:lang w:val="fr-FR"/>
        </w:rPr>
        <w:t xml:space="preserve">, Marrakech, </w:t>
      </w:r>
      <w:r w:rsidR="00EE271F">
        <w:rPr>
          <w:rFonts w:cs="Times New Roman"/>
          <w:lang w:val="fr-FR"/>
        </w:rPr>
        <w:t>Morocco</w:t>
      </w:r>
      <w:r w:rsidRPr="000F72D5">
        <w:rPr>
          <w:rFonts w:cs="Times New Roman"/>
          <w:lang w:val="fr-FR"/>
        </w:rPr>
        <w:t>, Novemb</w:t>
      </w:r>
      <w:r w:rsidR="00EE271F">
        <w:rPr>
          <w:rFonts w:cs="Times New Roman"/>
          <w:lang w:val="fr-FR"/>
        </w:rPr>
        <w:t>er</w:t>
      </w:r>
      <w:r w:rsidRPr="000F72D5">
        <w:rPr>
          <w:rFonts w:cs="Times New Roman"/>
          <w:lang w:val="fr-FR"/>
        </w:rPr>
        <w:t xml:space="preserve"> 7-16. </w:t>
      </w:r>
    </w:p>
    <w:p w14:paraId="53430EF7" w14:textId="77777777" w:rsidR="0074492C" w:rsidRPr="000F72D5" w:rsidRDefault="0074492C" w:rsidP="0074492C">
      <w:pPr>
        <w:ind w:left="567" w:hanging="567"/>
        <w:rPr>
          <w:rFonts w:cs="Times New Roman"/>
          <w:lang w:val="fr-FR"/>
        </w:rPr>
      </w:pPr>
    </w:p>
    <w:p w14:paraId="4EA1FB96" w14:textId="35132AAE" w:rsidR="0074492C" w:rsidRPr="000F72D5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>Godefroit-Winkel, D. (2016), “Développement de l’Enseignement Supérieur, R&amp;D et Innovation</w:t>
      </w:r>
      <w:r w:rsidR="00C72A66">
        <w:rPr>
          <w:rFonts w:ascii="Times New Roman" w:hAnsi="Times New Roman"/>
          <w:sz w:val="24"/>
          <w:szCs w:val="24"/>
          <w:lang w:val="fr-FR"/>
        </w:rPr>
        <w:t>,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” </w:t>
      </w:r>
      <w:r w:rsidRPr="000F72D5">
        <w:rPr>
          <w:rFonts w:ascii="Times New Roman" w:hAnsi="Times New Roman"/>
          <w:i/>
          <w:iCs/>
          <w:sz w:val="24"/>
          <w:szCs w:val="24"/>
          <w:lang w:val="fr-FR"/>
        </w:rPr>
        <w:t>Atelier Action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Wilaya de la Région de Casablanca-Settat, 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</w:t>
      </w:r>
      <w:r w:rsidR="00EE271F">
        <w:rPr>
          <w:rFonts w:ascii="Times New Roman" w:hAnsi="Times New Roman"/>
          <w:sz w:val="24"/>
          <w:szCs w:val="24"/>
          <w:lang w:val="fr-FR"/>
        </w:rPr>
        <w:t>June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 16. </w:t>
      </w:r>
    </w:p>
    <w:p w14:paraId="373D8BE0" w14:textId="77777777" w:rsidR="0074492C" w:rsidRPr="000F72D5" w:rsidRDefault="0074492C" w:rsidP="0074492C">
      <w:pPr>
        <w:ind w:left="567" w:hanging="567"/>
        <w:rPr>
          <w:rFonts w:cs="Times New Roman"/>
          <w:lang w:val="fr-FR"/>
        </w:rPr>
      </w:pPr>
    </w:p>
    <w:p w14:paraId="4F2BD6CF" w14:textId="1362BA0F" w:rsidR="0074492C" w:rsidRPr="000F72D5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>Godefroit-Winkel, D. (2016), “La Consommation des Ménages</w:t>
      </w:r>
      <w:r w:rsidR="00B42ABE">
        <w:rPr>
          <w:rFonts w:ascii="Times New Roman" w:hAnsi="Times New Roman"/>
          <w:sz w:val="24"/>
          <w:szCs w:val="24"/>
          <w:lang w:val="fr-FR"/>
        </w:rPr>
        <w:t>,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” </w:t>
      </w:r>
      <w:r w:rsidRPr="000F72D5">
        <w:rPr>
          <w:rFonts w:ascii="Times New Roman" w:hAnsi="Times New Roman"/>
          <w:i/>
          <w:iCs/>
          <w:sz w:val="24"/>
          <w:szCs w:val="24"/>
          <w:lang w:val="fr-FR"/>
        </w:rPr>
        <w:t>Table Ronde, Wafasalaf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</w:t>
      </w:r>
      <w:r w:rsidR="000B69D2">
        <w:rPr>
          <w:rFonts w:ascii="Times New Roman" w:hAnsi="Times New Roman"/>
          <w:sz w:val="24"/>
          <w:szCs w:val="24"/>
          <w:lang w:val="fr-FR"/>
        </w:rPr>
        <w:t>May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 24.</w:t>
      </w:r>
    </w:p>
    <w:p w14:paraId="5FDC9325" w14:textId="77777777" w:rsidR="0074492C" w:rsidRPr="000F72D5" w:rsidRDefault="0074492C" w:rsidP="0074492C">
      <w:pPr>
        <w:ind w:left="567" w:hanging="567"/>
        <w:rPr>
          <w:rFonts w:cs="Times New Roman"/>
          <w:lang w:val="fr-FR"/>
        </w:rPr>
      </w:pPr>
    </w:p>
    <w:p w14:paraId="2C05EB61" w14:textId="7AB19E8E" w:rsidR="0074492C" w:rsidRPr="000F72D5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sz w:val="24"/>
          <w:szCs w:val="24"/>
          <w:lang w:val="fr-FR"/>
        </w:rPr>
      </w:pPr>
      <w:r w:rsidRPr="000F72D5">
        <w:rPr>
          <w:rFonts w:ascii="Times New Roman" w:hAnsi="Times New Roman"/>
          <w:sz w:val="24"/>
          <w:szCs w:val="24"/>
          <w:lang w:val="fr-FR"/>
        </w:rPr>
        <w:t xml:space="preserve">Godefroit-Winkel, D. </w:t>
      </w:r>
      <w:r w:rsidR="00055F5D">
        <w:rPr>
          <w:rFonts w:ascii="Times New Roman" w:hAnsi="Times New Roman"/>
          <w:sz w:val="24"/>
          <w:szCs w:val="24"/>
          <w:lang w:val="fr-FR"/>
        </w:rPr>
        <w:t>and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 Benslimane A. (2016), “L’Image de Casablanca vue par ses </w:t>
      </w:r>
      <w:proofErr w:type="spellStart"/>
      <w:proofErr w:type="gramStart"/>
      <w:r w:rsidRPr="000F72D5">
        <w:rPr>
          <w:rFonts w:ascii="Times New Roman" w:hAnsi="Times New Roman"/>
          <w:sz w:val="24"/>
          <w:szCs w:val="24"/>
          <w:lang w:val="fr-FR"/>
        </w:rPr>
        <w:t>Etudiants</w:t>
      </w:r>
      <w:proofErr w:type="spellEnd"/>
      <w:r w:rsidRPr="000F72D5">
        <w:rPr>
          <w:rFonts w:ascii="Times New Roman" w:hAnsi="Times New Roman"/>
          <w:sz w:val="24"/>
          <w:szCs w:val="24"/>
          <w:lang w:val="fr-FR"/>
        </w:rPr>
        <w:t>:</w:t>
      </w:r>
      <w:proofErr w:type="gramEnd"/>
      <w:r w:rsidRPr="000F72D5">
        <w:rPr>
          <w:rFonts w:ascii="Times New Roman" w:hAnsi="Times New Roman"/>
          <w:sz w:val="24"/>
          <w:szCs w:val="24"/>
          <w:lang w:val="fr-FR"/>
        </w:rPr>
        <w:t xml:space="preserve"> Une </w:t>
      </w:r>
      <w:proofErr w:type="spellStart"/>
      <w:r w:rsidR="007B38C5">
        <w:rPr>
          <w:rFonts w:ascii="Times New Roman" w:hAnsi="Times New Roman"/>
          <w:sz w:val="24"/>
          <w:szCs w:val="24"/>
          <w:lang w:val="fr-FR"/>
        </w:rPr>
        <w:t>E</w:t>
      </w:r>
      <w:r w:rsidRPr="000F72D5">
        <w:rPr>
          <w:rFonts w:ascii="Times New Roman" w:hAnsi="Times New Roman"/>
          <w:sz w:val="24"/>
          <w:szCs w:val="24"/>
          <w:lang w:val="fr-FR"/>
        </w:rPr>
        <w:t>tude</w:t>
      </w:r>
      <w:proofErr w:type="spellEnd"/>
      <w:r w:rsidRPr="000F72D5">
        <w:rPr>
          <w:rFonts w:ascii="Times New Roman" w:hAnsi="Times New Roman"/>
          <w:sz w:val="24"/>
          <w:szCs w:val="24"/>
          <w:lang w:val="fr-FR"/>
        </w:rPr>
        <w:t xml:space="preserve"> Quantitative”, </w:t>
      </w:r>
      <w:r w:rsidRPr="000F72D5">
        <w:rPr>
          <w:rFonts w:ascii="Times New Roman" w:hAnsi="Times New Roman"/>
          <w:i/>
          <w:sz w:val="24"/>
          <w:szCs w:val="24"/>
          <w:lang w:val="fr-FR"/>
        </w:rPr>
        <w:t xml:space="preserve">Marketing Territorial, Ville de </w:t>
      </w:r>
      <w:proofErr w:type="gramStart"/>
      <w:r w:rsidRPr="000F72D5">
        <w:rPr>
          <w:rFonts w:ascii="Times New Roman" w:hAnsi="Times New Roman"/>
          <w:i/>
          <w:sz w:val="24"/>
          <w:szCs w:val="24"/>
          <w:lang w:val="fr-FR"/>
        </w:rPr>
        <w:t>Casablanca:</w:t>
      </w:r>
      <w:proofErr w:type="gramEnd"/>
      <w:r w:rsidRPr="000F72D5">
        <w:rPr>
          <w:rFonts w:ascii="Times New Roman" w:hAnsi="Times New Roman"/>
          <w:i/>
          <w:sz w:val="24"/>
          <w:szCs w:val="24"/>
          <w:lang w:val="fr-FR"/>
        </w:rPr>
        <w:t xml:space="preserve"> Quel Marketing pour la </w:t>
      </w:r>
      <w:proofErr w:type="spellStart"/>
      <w:proofErr w:type="gramStart"/>
      <w:r w:rsidRPr="000F72D5">
        <w:rPr>
          <w:rFonts w:ascii="Times New Roman" w:hAnsi="Times New Roman"/>
          <w:i/>
          <w:sz w:val="24"/>
          <w:szCs w:val="24"/>
          <w:lang w:val="fr-FR"/>
        </w:rPr>
        <w:t>Metropole</w:t>
      </w:r>
      <w:proofErr w:type="spellEnd"/>
      <w:r w:rsidRPr="000F72D5">
        <w:rPr>
          <w:rFonts w:ascii="Times New Roman" w:hAnsi="Times New Roman"/>
          <w:i/>
          <w:sz w:val="24"/>
          <w:szCs w:val="24"/>
          <w:lang w:val="fr-FR"/>
        </w:rPr>
        <w:t>?,</w:t>
      </w:r>
      <w:proofErr w:type="gramEnd"/>
      <w:r w:rsidRPr="000F72D5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0F72D5">
        <w:rPr>
          <w:rFonts w:ascii="Times New Roman" w:hAnsi="Times New Roman"/>
          <w:sz w:val="24"/>
          <w:szCs w:val="24"/>
          <w:lang w:val="fr-FR"/>
        </w:rPr>
        <w:t>Université Hassan II</w:t>
      </w:r>
      <w:r w:rsidRPr="000F72D5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Casablanca, </w:t>
      </w:r>
      <w:r w:rsidR="00EE271F">
        <w:rPr>
          <w:rFonts w:ascii="Times New Roman" w:hAnsi="Times New Roman"/>
          <w:sz w:val="24"/>
          <w:szCs w:val="24"/>
          <w:lang w:val="fr-FR"/>
        </w:rPr>
        <w:t>Morocco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, </w:t>
      </w:r>
      <w:r w:rsidR="000B69D2">
        <w:rPr>
          <w:rFonts w:ascii="Times New Roman" w:hAnsi="Times New Roman"/>
          <w:sz w:val="24"/>
          <w:szCs w:val="24"/>
          <w:lang w:val="fr-FR"/>
        </w:rPr>
        <w:t>May</w:t>
      </w:r>
      <w:r w:rsidRPr="000F72D5">
        <w:rPr>
          <w:rFonts w:ascii="Times New Roman" w:hAnsi="Times New Roman"/>
          <w:sz w:val="24"/>
          <w:szCs w:val="24"/>
          <w:lang w:val="fr-FR"/>
        </w:rPr>
        <w:t xml:space="preserve"> 16. </w:t>
      </w:r>
    </w:p>
    <w:p w14:paraId="7A23A228" w14:textId="77777777" w:rsidR="0074492C" w:rsidRPr="000F72D5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567" w:hanging="567"/>
        <w:jc w:val="both"/>
        <w:rPr>
          <w:szCs w:val="24"/>
        </w:rPr>
      </w:pPr>
    </w:p>
    <w:p w14:paraId="4410C208" w14:textId="7083C1C5" w:rsidR="0074492C" w:rsidRPr="000F72D5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567" w:hanging="567"/>
        <w:jc w:val="both"/>
        <w:rPr>
          <w:szCs w:val="24"/>
        </w:rPr>
      </w:pPr>
      <w:r w:rsidRPr="000F72D5">
        <w:rPr>
          <w:szCs w:val="24"/>
        </w:rPr>
        <w:t xml:space="preserve">Godefroit-Winkel, D. (2014), “Méthodologie de Publication et de Communication Scientifique”, Université Hassan II, Casablanca, </w:t>
      </w:r>
      <w:r w:rsidR="00EE271F">
        <w:rPr>
          <w:szCs w:val="24"/>
        </w:rPr>
        <w:t>Morocco</w:t>
      </w:r>
      <w:r w:rsidRPr="000F72D5">
        <w:rPr>
          <w:szCs w:val="24"/>
        </w:rPr>
        <w:t>, Septembe</w:t>
      </w:r>
      <w:r w:rsidR="00EE271F">
        <w:rPr>
          <w:szCs w:val="24"/>
        </w:rPr>
        <w:t>r</w:t>
      </w:r>
      <w:r w:rsidRPr="000F72D5">
        <w:rPr>
          <w:szCs w:val="24"/>
        </w:rPr>
        <w:t xml:space="preserve"> 24.</w:t>
      </w:r>
    </w:p>
    <w:p w14:paraId="51F07D27" w14:textId="77777777" w:rsidR="0074492C" w:rsidRPr="000F72D5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567" w:hanging="567"/>
        <w:jc w:val="both"/>
        <w:rPr>
          <w:szCs w:val="24"/>
        </w:rPr>
      </w:pPr>
    </w:p>
    <w:p w14:paraId="11FE2F9E" w14:textId="3110A448" w:rsidR="0074492C" w:rsidRPr="000F72D5" w:rsidRDefault="0074492C" w:rsidP="0074492C">
      <w:pPr>
        <w:pStyle w:val="NormalWeb1"/>
        <w:ind w:left="567" w:hanging="567"/>
        <w:jc w:val="both"/>
        <w:rPr>
          <w:szCs w:val="24"/>
        </w:rPr>
      </w:pPr>
      <w:r w:rsidRPr="000F72D5">
        <w:rPr>
          <w:szCs w:val="24"/>
        </w:rPr>
        <w:t xml:space="preserve">Godefroit-Winkel, D. (2014), “La voix de la Femme Marocaine, se Faire Entendre en Famille et dans la Société”, Harmony &amp; </w:t>
      </w:r>
      <w:proofErr w:type="spellStart"/>
      <w:r w:rsidRPr="000F72D5">
        <w:rPr>
          <w:szCs w:val="24"/>
        </w:rPr>
        <w:t>Mobility</w:t>
      </w:r>
      <w:proofErr w:type="spellEnd"/>
      <w:r w:rsidRPr="000F72D5">
        <w:rPr>
          <w:szCs w:val="24"/>
        </w:rPr>
        <w:t xml:space="preserve"> Consulting, Casablanca, </w:t>
      </w:r>
      <w:r w:rsidR="00EE271F">
        <w:rPr>
          <w:szCs w:val="24"/>
        </w:rPr>
        <w:t>Morocco</w:t>
      </w:r>
      <w:r w:rsidRPr="000F72D5">
        <w:rPr>
          <w:szCs w:val="24"/>
        </w:rPr>
        <w:t xml:space="preserve">, </w:t>
      </w:r>
      <w:r w:rsidR="000B69D2">
        <w:rPr>
          <w:szCs w:val="24"/>
        </w:rPr>
        <w:t>February</w:t>
      </w:r>
      <w:r w:rsidRPr="000F72D5">
        <w:rPr>
          <w:szCs w:val="24"/>
        </w:rPr>
        <w:t xml:space="preserve"> 18. </w:t>
      </w:r>
    </w:p>
    <w:p w14:paraId="5F7569D5" w14:textId="77777777" w:rsidR="0074492C" w:rsidRPr="00225A04" w:rsidRDefault="0074492C" w:rsidP="0074492C">
      <w:pPr>
        <w:pStyle w:val="NormalWeb1"/>
        <w:ind w:left="709" w:hanging="709"/>
        <w:rPr>
          <w:rFonts w:ascii="Arial" w:hAnsi="Arial"/>
          <w:sz w:val="20"/>
        </w:rPr>
      </w:pPr>
      <w:r w:rsidRPr="00225A04">
        <w:rPr>
          <w:rFonts w:ascii="Arial" w:hAnsi="Arial"/>
          <w:sz w:val="20"/>
        </w:rPr>
        <w:tab/>
      </w:r>
    </w:p>
    <w:p w14:paraId="0C442D78" w14:textId="0450FEFA" w:rsidR="005D55A2" w:rsidRDefault="005D55A2" w:rsidP="009755F8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  <w:proofErr w:type="spellStart"/>
      <w:r>
        <w:rPr>
          <w:rFonts w:ascii="Arial" w:hAnsi="Arial"/>
          <w:b/>
          <w:szCs w:val="24"/>
        </w:rPr>
        <w:t>Invited</w:t>
      </w:r>
      <w:proofErr w:type="spellEnd"/>
      <w:r>
        <w:rPr>
          <w:rFonts w:ascii="Arial" w:hAnsi="Arial"/>
          <w:b/>
          <w:szCs w:val="24"/>
        </w:rPr>
        <w:t xml:space="preserve"> Professor</w:t>
      </w:r>
      <w:r w:rsidR="00C80FCB">
        <w:rPr>
          <w:rFonts w:ascii="Arial" w:hAnsi="Arial"/>
          <w:b/>
          <w:szCs w:val="24"/>
        </w:rPr>
        <w:t xml:space="preserve"> - </w:t>
      </w:r>
      <w:proofErr w:type="spellStart"/>
      <w:r w:rsidR="00C80FCB">
        <w:rPr>
          <w:rFonts w:ascii="Arial" w:hAnsi="Arial"/>
          <w:b/>
          <w:szCs w:val="24"/>
        </w:rPr>
        <w:t>Research</w:t>
      </w:r>
      <w:proofErr w:type="spellEnd"/>
      <w:r w:rsidR="00C80FCB">
        <w:rPr>
          <w:rFonts w:ascii="Arial" w:hAnsi="Arial"/>
          <w:b/>
          <w:szCs w:val="24"/>
        </w:rPr>
        <w:t xml:space="preserve"> collaboration</w:t>
      </w:r>
    </w:p>
    <w:p w14:paraId="24297B7B" w14:textId="77777777" w:rsidR="00EA157F" w:rsidRDefault="00EA157F" w:rsidP="009755F8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Cs/>
          <w:i/>
          <w:iCs/>
          <w:sz w:val="22"/>
          <w:szCs w:val="22"/>
        </w:rPr>
      </w:pPr>
    </w:p>
    <w:p w14:paraId="536B8218" w14:textId="0B312520" w:rsidR="00F20CAE" w:rsidRDefault="00F20CAE" w:rsidP="009755F8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Cs/>
          <w:i/>
          <w:iCs/>
          <w:sz w:val="22"/>
          <w:szCs w:val="22"/>
        </w:rPr>
      </w:pPr>
      <w:r>
        <w:rPr>
          <w:bCs/>
          <w:i/>
          <w:iCs/>
          <w:sz w:val="22"/>
          <w:szCs w:val="22"/>
        </w:rPr>
        <w:t>2026</w:t>
      </w:r>
      <w:r w:rsidRPr="00F20CAE">
        <w:rPr>
          <w:b/>
          <w:szCs w:val="24"/>
        </w:rPr>
        <w:t xml:space="preserve"> </w:t>
      </w:r>
      <w:r>
        <w:rPr>
          <w:b/>
          <w:szCs w:val="24"/>
        </w:rPr>
        <w:tab/>
        <w:t xml:space="preserve">Nanyang </w:t>
      </w:r>
      <w:proofErr w:type="spellStart"/>
      <w:r>
        <w:rPr>
          <w:b/>
          <w:szCs w:val="24"/>
        </w:rPr>
        <w:t>Technological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University</w:t>
      </w:r>
      <w:proofErr w:type="spellEnd"/>
      <w:r>
        <w:rPr>
          <w:b/>
          <w:szCs w:val="24"/>
        </w:rPr>
        <w:t xml:space="preserve">, Singapore, </w:t>
      </w:r>
      <w:proofErr w:type="spellStart"/>
      <w:r w:rsidRPr="00A3523D">
        <w:rPr>
          <w:bCs/>
          <w:szCs w:val="24"/>
        </w:rPr>
        <w:t>February</w:t>
      </w:r>
      <w:proofErr w:type="spellEnd"/>
      <w:r w:rsidRPr="00A3523D">
        <w:rPr>
          <w:bCs/>
          <w:szCs w:val="24"/>
        </w:rPr>
        <w:t xml:space="preserve">, </w:t>
      </w:r>
      <w:r>
        <w:rPr>
          <w:bCs/>
          <w:szCs w:val="24"/>
        </w:rPr>
        <w:t xml:space="preserve">2 </w:t>
      </w:r>
      <w:proofErr w:type="spellStart"/>
      <w:r>
        <w:rPr>
          <w:bCs/>
          <w:szCs w:val="24"/>
        </w:rPr>
        <w:t>weeks</w:t>
      </w:r>
      <w:proofErr w:type="spellEnd"/>
    </w:p>
    <w:p w14:paraId="7783A8F1" w14:textId="7769F57E" w:rsidR="009755F8" w:rsidRPr="00A3523D" w:rsidRDefault="009755F8" w:rsidP="009755F8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Cs/>
          <w:szCs w:val="24"/>
        </w:rPr>
      </w:pPr>
      <w:r>
        <w:rPr>
          <w:bCs/>
          <w:i/>
          <w:iCs/>
          <w:sz w:val="22"/>
          <w:szCs w:val="22"/>
        </w:rPr>
        <w:t>2025</w:t>
      </w:r>
      <w:r>
        <w:rPr>
          <w:bCs/>
          <w:i/>
          <w:iCs/>
          <w:sz w:val="22"/>
          <w:szCs w:val="22"/>
        </w:rPr>
        <w:tab/>
      </w:r>
      <w:r>
        <w:rPr>
          <w:b/>
          <w:szCs w:val="24"/>
        </w:rPr>
        <w:t xml:space="preserve">Nanyang </w:t>
      </w:r>
      <w:proofErr w:type="spellStart"/>
      <w:r>
        <w:rPr>
          <w:b/>
          <w:szCs w:val="24"/>
        </w:rPr>
        <w:t>Technological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University</w:t>
      </w:r>
      <w:proofErr w:type="spellEnd"/>
      <w:r w:rsidR="00A3523D">
        <w:rPr>
          <w:b/>
          <w:szCs w:val="24"/>
        </w:rPr>
        <w:t xml:space="preserve">, </w:t>
      </w:r>
      <w:r w:rsidR="00A36104">
        <w:rPr>
          <w:b/>
          <w:szCs w:val="24"/>
        </w:rPr>
        <w:t xml:space="preserve">Singapore, </w:t>
      </w:r>
      <w:proofErr w:type="spellStart"/>
      <w:r w:rsidR="00A3523D" w:rsidRPr="00A3523D">
        <w:rPr>
          <w:bCs/>
          <w:szCs w:val="24"/>
        </w:rPr>
        <w:t>February</w:t>
      </w:r>
      <w:proofErr w:type="spellEnd"/>
      <w:r w:rsidR="00A3523D" w:rsidRPr="00A3523D">
        <w:rPr>
          <w:bCs/>
          <w:szCs w:val="24"/>
        </w:rPr>
        <w:t xml:space="preserve">, </w:t>
      </w:r>
      <w:r w:rsidR="00A3523D">
        <w:rPr>
          <w:bCs/>
          <w:szCs w:val="24"/>
        </w:rPr>
        <w:t xml:space="preserve">3 </w:t>
      </w:r>
      <w:proofErr w:type="spellStart"/>
      <w:r w:rsidR="00A3523D">
        <w:rPr>
          <w:bCs/>
          <w:szCs w:val="24"/>
        </w:rPr>
        <w:t>weeks</w:t>
      </w:r>
      <w:proofErr w:type="spellEnd"/>
      <w:r w:rsidR="00A3523D">
        <w:rPr>
          <w:bCs/>
          <w:szCs w:val="24"/>
        </w:rPr>
        <w:t xml:space="preserve"> </w:t>
      </w:r>
    </w:p>
    <w:p w14:paraId="388B05E7" w14:textId="36FBDDCE" w:rsidR="00A3523D" w:rsidRPr="00A3523D" w:rsidRDefault="00A3523D" w:rsidP="00A3523D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Cs/>
          <w:szCs w:val="24"/>
        </w:rPr>
      </w:pPr>
      <w:r>
        <w:rPr>
          <w:bCs/>
          <w:i/>
          <w:iCs/>
          <w:sz w:val="22"/>
          <w:szCs w:val="22"/>
        </w:rPr>
        <w:t>2024</w:t>
      </w:r>
      <w:r>
        <w:rPr>
          <w:bCs/>
          <w:i/>
          <w:iCs/>
          <w:sz w:val="22"/>
          <w:szCs w:val="22"/>
        </w:rPr>
        <w:tab/>
      </w:r>
      <w:r>
        <w:rPr>
          <w:b/>
          <w:szCs w:val="24"/>
        </w:rPr>
        <w:t xml:space="preserve">Nanyang </w:t>
      </w:r>
      <w:proofErr w:type="spellStart"/>
      <w:r>
        <w:rPr>
          <w:b/>
          <w:szCs w:val="24"/>
        </w:rPr>
        <w:t>Technological</w:t>
      </w:r>
      <w:proofErr w:type="spellEnd"/>
      <w:r>
        <w:rPr>
          <w:b/>
          <w:szCs w:val="24"/>
        </w:rPr>
        <w:t xml:space="preserve"> </w:t>
      </w:r>
      <w:proofErr w:type="spellStart"/>
      <w:r>
        <w:rPr>
          <w:b/>
          <w:szCs w:val="24"/>
        </w:rPr>
        <w:t>University</w:t>
      </w:r>
      <w:proofErr w:type="spellEnd"/>
      <w:r>
        <w:rPr>
          <w:b/>
          <w:szCs w:val="24"/>
        </w:rPr>
        <w:t xml:space="preserve">, </w:t>
      </w:r>
      <w:r w:rsidR="00A36104">
        <w:rPr>
          <w:b/>
          <w:szCs w:val="24"/>
        </w:rPr>
        <w:t xml:space="preserve">Singapore, </w:t>
      </w:r>
      <w:proofErr w:type="spellStart"/>
      <w:r w:rsidRPr="00A3523D">
        <w:rPr>
          <w:bCs/>
          <w:szCs w:val="24"/>
        </w:rPr>
        <w:t>February</w:t>
      </w:r>
      <w:proofErr w:type="spellEnd"/>
      <w:r w:rsidRPr="00A3523D">
        <w:rPr>
          <w:bCs/>
          <w:szCs w:val="24"/>
        </w:rPr>
        <w:t xml:space="preserve">, </w:t>
      </w:r>
      <w:r>
        <w:rPr>
          <w:bCs/>
          <w:szCs w:val="24"/>
        </w:rPr>
        <w:t xml:space="preserve">3 </w:t>
      </w:r>
      <w:proofErr w:type="spellStart"/>
      <w:r>
        <w:rPr>
          <w:bCs/>
          <w:szCs w:val="24"/>
        </w:rPr>
        <w:t>weeks</w:t>
      </w:r>
      <w:proofErr w:type="spellEnd"/>
      <w:r>
        <w:rPr>
          <w:bCs/>
          <w:szCs w:val="24"/>
        </w:rPr>
        <w:t xml:space="preserve"> </w:t>
      </w:r>
    </w:p>
    <w:p w14:paraId="0EBB5786" w14:textId="77777777" w:rsidR="005D55A2" w:rsidRDefault="005D55A2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42EC2079" w14:textId="77777777" w:rsidR="00171AA7" w:rsidRDefault="00171AA7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4BE4E79A" w14:textId="77777777" w:rsidR="00171AA7" w:rsidRDefault="00171AA7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3C4E15CF" w14:textId="77777777" w:rsidR="00171AA7" w:rsidRDefault="00171AA7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</w:p>
    <w:p w14:paraId="3669FB61" w14:textId="2795E3BA" w:rsidR="0074492C" w:rsidRPr="002017E7" w:rsidRDefault="007E3422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lastRenderedPageBreak/>
        <w:t xml:space="preserve">Teaching </w:t>
      </w:r>
      <w:proofErr w:type="spellStart"/>
      <w:r w:rsidR="00301B67">
        <w:rPr>
          <w:rFonts w:ascii="Arial" w:hAnsi="Arial"/>
          <w:b/>
          <w:szCs w:val="24"/>
        </w:rPr>
        <w:t>Experience</w:t>
      </w:r>
      <w:proofErr w:type="spellEnd"/>
    </w:p>
    <w:p w14:paraId="1ADD7A67" w14:textId="77777777" w:rsidR="0074492C" w:rsidRPr="00225A04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rFonts w:ascii="Arial" w:hAnsi="Arial"/>
          <w:b/>
          <w:sz w:val="20"/>
        </w:rPr>
      </w:pPr>
    </w:p>
    <w:p w14:paraId="2A5EDDEA" w14:textId="77777777" w:rsidR="00441C2C" w:rsidRDefault="00441C2C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Cs/>
          <w:i/>
          <w:iCs/>
          <w:sz w:val="22"/>
          <w:szCs w:val="22"/>
        </w:rPr>
      </w:pPr>
    </w:p>
    <w:p w14:paraId="3874CBC2" w14:textId="51C0A550" w:rsidR="00F1503B" w:rsidRDefault="00F1503B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/>
          <w:szCs w:val="24"/>
        </w:rPr>
      </w:pPr>
      <w:r>
        <w:rPr>
          <w:b/>
          <w:i/>
          <w:iCs/>
          <w:sz w:val="22"/>
          <w:szCs w:val="22"/>
        </w:rPr>
        <w:t>2026-2027</w:t>
      </w:r>
      <w:r>
        <w:rPr>
          <w:b/>
          <w:i/>
          <w:iCs/>
          <w:sz w:val="22"/>
          <w:szCs w:val="22"/>
        </w:rPr>
        <w:tab/>
      </w:r>
      <w:r w:rsidRPr="00F1503B">
        <w:rPr>
          <w:b/>
          <w:szCs w:val="24"/>
        </w:rPr>
        <w:t>ESSEC</w:t>
      </w:r>
      <w:r>
        <w:rPr>
          <w:b/>
          <w:szCs w:val="24"/>
        </w:rPr>
        <w:t xml:space="preserve">, </w:t>
      </w:r>
      <w:proofErr w:type="spellStart"/>
      <w:r>
        <w:rPr>
          <w:b/>
          <w:szCs w:val="24"/>
        </w:rPr>
        <w:t>Africa</w:t>
      </w:r>
      <w:proofErr w:type="spellEnd"/>
      <w:r>
        <w:rPr>
          <w:b/>
          <w:szCs w:val="24"/>
        </w:rPr>
        <w:t xml:space="preserve"> Campus, Morocco (face to face)</w:t>
      </w:r>
    </w:p>
    <w:p w14:paraId="4F2901A6" w14:textId="38D7D21A" w:rsidR="00F1503B" w:rsidRDefault="00F1503B" w:rsidP="00F1503B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  <w:lang w:val="en-US"/>
        </w:rPr>
      </w:pPr>
      <w:r>
        <w:rPr>
          <w:szCs w:val="24"/>
          <w:lang w:val="en-US"/>
        </w:rPr>
        <w:t xml:space="preserve">International Marketing (15h) – </w:t>
      </w:r>
      <w:proofErr w:type="gramStart"/>
      <w:r>
        <w:rPr>
          <w:szCs w:val="24"/>
          <w:lang w:val="en-US"/>
        </w:rPr>
        <w:t>Master’s in international development</w:t>
      </w:r>
      <w:proofErr w:type="gramEnd"/>
      <w:r>
        <w:rPr>
          <w:szCs w:val="24"/>
          <w:lang w:val="en-US"/>
        </w:rPr>
        <w:t xml:space="preserve"> (in English)</w:t>
      </w:r>
    </w:p>
    <w:p w14:paraId="73311C3C" w14:textId="4D2482A5" w:rsidR="00F1503B" w:rsidRPr="002017E7" w:rsidRDefault="00F1503B" w:rsidP="00F1503B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</w:rPr>
      </w:pPr>
      <w:r>
        <w:rPr>
          <w:szCs w:val="24"/>
        </w:rPr>
        <w:t>Strategic Marketing</w:t>
      </w:r>
      <w:r w:rsidRPr="002017E7">
        <w:rPr>
          <w:szCs w:val="24"/>
        </w:rPr>
        <w:t xml:space="preserve"> (</w:t>
      </w:r>
      <w:r>
        <w:rPr>
          <w:szCs w:val="24"/>
        </w:rPr>
        <w:t>24</w:t>
      </w:r>
      <w:r w:rsidRPr="002017E7">
        <w:rPr>
          <w:szCs w:val="24"/>
        </w:rPr>
        <w:t>h) – Bachelor (</w:t>
      </w:r>
      <w:r>
        <w:rPr>
          <w:szCs w:val="24"/>
        </w:rPr>
        <w:t>in English</w:t>
      </w:r>
      <w:r w:rsidRPr="002017E7">
        <w:rPr>
          <w:szCs w:val="24"/>
        </w:rPr>
        <w:t>)</w:t>
      </w:r>
    </w:p>
    <w:p w14:paraId="3E152F52" w14:textId="76148728" w:rsidR="00F1503B" w:rsidRDefault="00F1503B" w:rsidP="00F1503B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</w:rPr>
      </w:pPr>
      <w:r>
        <w:rPr>
          <w:szCs w:val="24"/>
        </w:rPr>
        <w:t>Introduction to Marketing</w:t>
      </w:r>
      <w:r w:rsidRPr="002017E7">
        <w:rPr>
          <w:szCs w:val="24"/>
        </w:rPr>
        <w:t xml:space="preserve"> (</w:t>
      </w:r>
      <w:r>
        <w:rPr>
          <w:szCs w:val="24"/>
        </w:rPr>
        <w:t>24</w:t>
      </w:r>
      <w:r w:rsidRPr="002017E7">
        <w:rPr>
          <w:szCs w:val="24"/>
        </w:rPr>
        <w:t xml:space="preserve">h) – </w:t>
      </w:r>
      <w:r>
        <w:rPr>
          <w:szCs w:val="24"/>
        </w:rPr>
        <w:t>Bachelor</w:t>
      </w:r>
      <w:r w:rsidRPr="002017E7">
        <w:rPr>
          <w:szCs w:val="24"/>
        </w:rPr>
        <w:t xml:space="preserve"> (</w:t>
      </w:r>
      <w:r>
        <w:rPr>
          <w:szCs w:val="24"/>
        </w:rPr>
        <w:t>in English</w:t>
      </w:r>
      <w:r w:rsidRPr="002017E7">
        <w:rPr>
          <w:szCs w:val="24"/>
        </w:rPr>
        <w:t>)</w:t>
      </w:r>
    </w:p>
    <w:p w14:paraId="14E65080" w14:textId="77777777" w:rsidR="00F1503B" w:rsidRDefault="00F1503B" w:rsidP="00F1503B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</w:rPr>
      </w:pPr>
    </w:p>
    <w:p w14:paraId="3167FE81" w14:textId="2842DB2B" w:rsidR="00F1503B" w:rsidRPr="00F1503B" w:rsidRDefault="00F1503B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/>
          <w:szCs w:val="24"/>
        </w:rPr>
      </w:pPr>
      <w:r>
        <w:rPr>
          <w:szCs w:val="24"/>
        </w:rPr>
        <w:tab/>
      </w:r>
      <w:r>
        <w:rPr>
          <w:b/>
          <w:bCs/>
          <w:szCs w:val="24"/>
        </w:rPr>
        <w:t xml:space="preserve">TBS </w:t>
      </w:r>
      <w:proofErr w:type="spellStart"/>
      <w:r>
        <w:rPr>
          <w:b/>
          <w:bCs/>
          <w:szCs w:val="24"/>
        </w:rPr>
        <w:t>Education</w:t>
      </w:r>
      <w:proofErr w:type="spellEnd"/>
      <w:r>
        <w:rPr>
          <w:b/>
          <w:bCs/>
          <w:szCs w:val="24"/>
        </w:rPr>
        <w:t xml:space="preserve">, Toulouse, France </w:t>
      </w:r>
      <w:r>
        <w:rPr>
          <w:b/>
          <w:szCs w:val="24"/>
        </w:rPr>
        <w:t>(face to face)</w:t>
      </w:r>
    </w:p>
    <w:p w14:paraId="262AFF43" w14:textId="6802021B" w:rsidR="00F1503B" w:rsidRDefault="00F1503B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szCs w:val="24"/>
          <w:lang w:val="en-US"/>
        </w:rPr>
      </w:pPr>
      <w:r>
        <w:rPr>
          <w:b/>
          <w:bCs/>
          <w:szCs w:val="24"/>
        </w:rPr>
        <w:tab/>
        <w:t xml:space="preserve">     </w:t>
      </w:r>
      <w:r>
        <w:rPr>
          <w:szCs w:val="24"/>
          <w:lang w:val="en-US"/>
        </w:rPr>
        <w:t>Research Methods (6h) – Master (in English)</w:t>
      </w:r>
    </w:p>
    <w:p w14:paraId="19FD5F4F" w14:textId="120C3814" w:rsidR="00F1503B" w:rsidRPr="00F1503B" w:rsidRDefault="00F1503B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/>
          <w:bCs/>
          <w:szCs w:val="24"/>
        </w:rPr>
      </w:pPr>
      <w:r>
        <w:rPr>
          <w:szCs w:val="24"/>
          <w:lang w:val="en-US"/>
        </w:rPr>
        <w:tab/>
        <w:t xml:space="preserve">     Pitching your research (12h) – DBA (in English)</w:t>
      </w:r>
    </w:p>
    <w:p w14:paraId="1C91DC7B" w14:textId="77777777" w:rsidR="00F1503B" w:rsidRPr="00F1503B" w:rsidRDefault="00F1503B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/>
          <w:sz w:val="22"/>
          <w:szCs w:val="22"/>
        </w:rPr>
      </w:pPr>
    </w:p>
    <w:p w14:paraId="6D12284F" w14:textId="01230B4A" w:rsidR="00735A85" w:rsidRPr="002017E7" w:rsidRDefault="00735A85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/>
          <w:szCs w:val="24"/>
        </w:rPr>
      </w:pPr>
      <w:r w:rsidRPr="00735225">
        <w:rPr>
          <w:b/>
          <w:i/>
          <w:iCs/>
          <w:sz w:val="22"/>
          <w:szCs w:val="22"/>
        </w:rPr>
        <w:t>202</w:t>
      </w:r>
      <w:r w:rsidR="00555424" w:rsidRPr="00735225">
        <w:rPr>
          <w:b/>
          <w:i/>
          <w:iCs/>
          <w:sz w:val="22"/>
          <w:szCs w:val="22"/>
        </w:rPr>
        <w:t>5</w:t>
      </w:r>
      <w:r w:rsidRPr="00735225">
        <w:rPr>
          <w:b/>
          <w:i/>
          <w:iCs/>
          <w:sz w:val="22"/>
          <w:szCs w:val="22"/>
        </w:rPr>
        <w:t>-202</w:t>
      </w:r>
      <w:r w:rsidR="00555424" w:rsidRPr="00735225">
        <w:rPr>
          <w:b/>
          <w:i/>
          <w:iCs/>
          <w:sz w:val="22"/>
          <w:szCs w:val="22"/>
        </w:rPr>
        <w:t>6</w:t>
      </w:r>
      <w:r>
        <w:rPr>
          <w:bCs/>
          <w:i/>
          <w:iCs/>
          <w:sz w:val="22"/>
          <w:szCs w:val="22"/>
        </w:rPr>
        <w:tab/>
      </w:r>
      <w:r>
        <w:rPr>
          <w:b/>
          <w:szCs w:val="24"/>
        </w:rPr>
        <w:t>TBS</w:t>
      </w:r>
      <w:r w:rsidRPr="002017E7">
        <w:rPr>
          <w:b/>
          <w:szCs w:val="24"/>
        </w:rPr>
        <w:t xml:space="preserve"> </w:t>
      </w:r>
      <w:proofErr w:type="spellStart"/>
      <w:r w:rsidR="00711656">
        <w:rPr>
          <w:b/>
          <w:szCs w:val="24"/>
        </w:rPr>
        <w:t>Ed</w:t>
      </w:r>
      <w:r w:rsidR="00A9049B">
        <w:rPr>
          <w:b/>
          <w:szCs w:val="24"/>
        </w:rPr>
        <w:t>u</w:t>
      </w:r>
      <w:r w:rsidR="00711656">
        <w:rPr>
          <w:b/>
          <w:szCs w:val="24"/>
        </w:rPr>
        <w:t>cation</w:t>
      </w:r>
      <w:proofErr w:type="spellEnd"/>
      <w:r w:rsidRPr="002017E7">
        <w:rPr>
          <w:b/>
          <w:szCs w:val="24"/>
        </w:rPr>
        <w:t xml:space="preserve">, Casablanca, </w:t>
      </w:r>
      <w:r>
        <w:rPr>
          <w:b/>
          <w:szCs w:val="24"/>
        </w:rPr>
        <w:t>Morocco</w:t>
      </w:r>
      <w:r w:rsidR="001357AC">
        <w:rPr>
          <w:b/>
          <w:szCs w:val="24"/>
        </w:rPr>
        <w:t xml:space="preserve"> (face to face)</w:t>
      </w:r>
    </w:p>
    <w:p w14:paraId="6CA14FB0" w14:textId="6DC5D65F" w:rsidR="00735A85" w:rsidRDefault="00555424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  <w:lang w:val="en-US"/>
        </w:rPr>
      </w:pPr>
      <w:r>
        <w:rPr>
          <w:szCs w:val="24"/>
          <w:lang w:val="en-US"/>
        </w:rPr>
        <w:t>Sustainable Development</w:t>
      </w:r>
      <w:r w:rsidR="00735A85">
        <w:rPr>
          <w:szCs w:val="24"/>
          <w:lang w:val="en-US"/>
        </w:rPr>
        <w:t xml:space="preserve"> (15h) – Bachelor (</w:t>
      </w:r>
      <w:proofErr w:type="spellStart"/>
      <w:r w:rsidR="00735A85">
        <w:rPr>
          <w:szCs w:val="24"/>
          <w:lang w:val="en-US"/>
        </w:rPr>
        <w:t>en</w:t>
      </w:r>
      <w:proofErr w:type="spellEnd"/>
      <w:r w:rsidR="00735A85">
        <w:rPr>
          <w:szCs w:val="24"/>
          <w:lang w:val="en-US"/>
        </w:rPr>
        <w:t xml:space="preserve"> Français)</w:t>
      </w:r>
    </w:p>
    <w:p w14:paraId="037B0FD9" w14:textId="59BDF757" w:rsidR="00735A85" w:rsidRPr="002017E7" w:rsidRDefault="00555424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</w:rPr>
      </w:pPr>
      <w:proofErr w:type="spellStart"/>
      <w:r>
        <w:rPr>
          <w:szCs w:val="24"/>
        </w:rPr>
        <w:t>Research</w:t>
      </w:r>
      <w:proofErr w:type="spellEnd"/>
      <w:r>
        <w:rPr>
          <w:szCs w:val="24"/>
        </w:rPr>
        <w:t xml:space="preserve"> Project</w:t>
      </w:r>
      <w:r w:rsidR="00735A85" w:rsidRPr="002017E7">
        <w:rPr>
          <w:szCs w:val="24"/>
        </w:rPr>
        <w:t xml:space="preserve"> (30h) – Bachelor (</w:t>
      </w:r>
      <w:r w:rsidR="00735A85">
        <w:rPr>
          <w:szCs w:val="24"/>
        </w:rPr>
        <w:t>in English</w:t>
      </w:r>
      <w:r w:rsidR="00735A85" w:rsidRPr="002017E7">
        <w:rPr>
          <w:szCs w:val="24"/>
        </w:rPr>
        <w:t>)</w:t>
      </w:r>
    </w:p>
    <w:p w14:paraId="231BA384" w14:textId="67C6B5F8" w:rsidR="00735A85" w:rsidRDefault="00555424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</w:rPr>
      </w:pPr>
      <w:r>
        <w:rPr>
          <w:szCs w:val="24"/>
        </w:rPr>
        <w:t xml:space="preserve">Advanced </w:t>
      </w:r>
      <w:proofErr w:type="spellStart"/>
      <w:r>
        <w:rPr>
          <w:szCs w:val="24"/>
        </w:rPr>
        <w:t>Research</w:t>
      </w:r>
      <w:proofErr w:type="spellEnd"/>
      <w:r>
        <w:rPr>
          <w:szCs w:val="24"/>
        </w:rPr>
        <w:t xml:space="preserve"> Methods</w:t>
      </w:r>
      <w:r w:rsidR="00735A85" w:rsidRPr="002017E7">
        <w:rPr>
          <w:szCs w:val="24"/>
        </w:rPr>
        <w:t xml:space="preserve"> (15h) – Master en Marketing (en Français)</w:t>
      </w:r>
    </w:p>
    <w:p w14:paraId="765CD4D1" w14:textId="4D3FE47A" w:rsidR="00735A85" w:rsidRDefault="00735A85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8"/>
        <w:rPr>
          <w:szCs w:val="24"/>
        </w:rPr>
      </w:pPr>
      <w:r>
        <w:rPr>
          <w:szCs w:val="24"/>
        </w:rPr>
        <w:t>Analyse qualitative (</w:t>
      </w:r>
      <w:r w:rsidR="00555424">
        <w:rPr>
          <w:szCs w:val="24"/>
        </w:rPr>
        <w:t>2</w:t>
      </w:r>
      <w:r>
        <w:rPr>
          <w:szCs w:val="24"/>
        </w:rPr>
        <w:t>h) – Master en Marketing (en Français)</w:t>
      </w:r>
    </w:p>
    <w:p w14:paraId="625D5C45" w14:textId="77777777" w:rsidR="00735A85" w:rsidRPr="002017E7" w:rsidRDefault="00735A85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szCs w:val="24"/>
        </w:rPr>
      </w:pPr>
    </w:p>
    <w:p w14:paraId="32A9B722" w14:textId="2E75DFA0" w:rsidR="00735A85" w:rsidRDefault="00735A85" w:rsidP="00735A85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/>
          <w:szCs w:val="24"/>
        </w:rPr>
      </w:pPr>
      <w:r w:rsidRPr="002017E7">
        <w:rPr>
          <w:b/>
          <w:szCs w:val="24"/>
        </w:rPr>
        <w:tab/>
      </w:r>
      <w:r>
        <w:rPr>
          <w:b/>
          <w:szCs w:val="24"/>
        </w:rPr>
        <w:t>TBS</w:t>
      </w:r>
      <w:r w:rsidRPr="002017E7">
        <w:rPr>
          <w:b/>
          <w:szCs w:val="24"/>
        </w:rPr>
        <w:t xml:space="preserve"> </w:t>
      </w:r>
      <w:proofErr w:type="spellStart"/>
      <w:r w:rsidR="00711656">
        <w:rPr>
          <w:b/>
          <w:szCs w:val="24"/>
        </w:rPr>
        <w:t>Education</w:t>
      </w:r>
      <w:proofErr w:type="spellEnd"/>
      <w:r w:rsidRPr="002017E7">
        <w:rPr>
          <w:b/>
          <w:szCs w:val="24"/>
        </w:rPr>
        <w:t xml:space="preserve">, </w:t>
      </w:r>
      <w:r>
        <w:rPr>
          <w:b/>
          <w:szCs w:val="24"/>
        </w:rPr>
        <w:t>Toulouse</w:t>
      </w:r>
      <w:r w:rsidRPr="002017E7">
        <w:rPr>
          <w:b/>
          <w:szCs w:val="24"/>
        </w:rPr>
        <w:t xml:space="preserve">, </w:t>
      </w:r>
      <w:r w:rsidR="001357AC">
        <w:rPr>
          <w:b/>
          <w:szCs w:val="24"/>
        </w:rPr>
        <w:t>France (online)</w:t>
      </w:r>
    </w:p>
    <w:p w14:paraId="69D7AB76" w14:textId="299FE503" w:rsidR="00711656" w:rsidRPr="00711656" w:rsidRDefault="00735A85" w:rsidP="00711656">
      <w:pPr>
        <w:pStyle w:val="NormalWeb1"/>
        <w:tabs>
          <w:tab w:val="left" w:pos="1418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6"/>
        <w:rPr>
          <w:szCs w:val="24"/>
          <w:lang w:val="en-US"/>
        </w:rPr>
      </w:pPr>
      <w:r>
        <w:rPr>
          <w:b/>
          <w:szCs w:val="24"/>
        </w:rPr>
        <w:tab/>
      </w:r>
      <w:r w:rsidR="00711656" w:rsidRPr="00711656">
        <w:rPr>
          <w:bCs/>
          <w:szCs w:val="24"/>
        </w:rPr>
        <w:t>Business Marketing</w:t>
      </w:r>
      <w:r w:rsidR="00711656">
        <w:rPr>
          <w:bCs/>
          <w:szCs w:val="24"/>
        </w:rPr>
        <w:t xml:space="preserve"> (30h) – </w:t>
      </w:r>
      <w:proofErr w:type="spellStart"/>
      <w:r w:rsidR="00711656">
        <w:rPr>
          <w:bCs/>
          <w:szCs w:val="24"/>
        </w:rPr>
        <w:t>Master</w:t>
      </w:r>
      <w:r w:rsidR="00F1503B">
        <w:rPr>
          <w:bCs/>
          <w:szCs w:val="24"/>
        </w:rPr>
        <w:t>’s</w:t>
      </w:r>
      <w:proofErr w:type="spellEnd"/>
      <w:r w:rsidR="00711656">
        <w:rPr>
          <w:bCs/>
          <w:szCs w:val="24"/>
        </w:rPr>
        <w:t xml:space="preserve"> (in English,</w:t>
      </w:r>
      <w:r w:rsidR="00711656">
        <w:rPr>
          <w:szCs w:val="24"/>
          <w:lang w:val="en-US"/>
        </w:rPr>
        <w:t xml:space="preserve"> synchronous &amp; synchronous)</w:t>
      </w:r>
    </w:p>
    <w:p w14:paraId="33E354B1" w14:textId="1B7B3876" w:rsidR="00735A85" w:rsidRDefault="00711656" w:rsidP="00711656">
      <w:pPr>
        <w:pStyle w:val="NormalWeb1"/>
        <w:tabs>
          <w:tab w:val="left" w:pos="1418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6"/>
        <w:rPr>
          <w:szCs w:val="24"/>
          <w:lang w:val="en-US"/>
        </w:rPr>
      </w:pPr>
      <w:r>
        <w:rPr>
          <w:b/>
          <w:szCs w:val="24"/>
        </w:rPr>
        <w:tab/>
      </w:r>
      <w:r w:rsidR="00735A85">
        <w:rPr>
          <w:szCs w:val="24"/>
          <w:lang w:val="en-US"/>
        </w:rPr>
        <w:t>Pitching your research (12h) – DBA (in English</w:t>
      </w:r>
      <w:r w:rsidR="007F0083">
        <w:rPr>
          <w:szCs w:val="24"/>
          <w:lang w:val="en-US"/>
        </w:rPr>
        <w:t>, synchronous</w:t>
      </w:r>
      <w:r>
        <w:rPr>
          <w:szCs w:val="24"/>
          <w:lang w:val="en-US"/>
        </w:rPr>
        <w:t>)</w:t>
      </w:r>
    </w:p>
    <w:p w14:paraId="3B7DF893" w14:textId="2CFF77D7" w:rsidR="00337876" w:rsidRDefault="00735A85" w:rsidP="007F0083">
      <w:pPr>
        <w:pStyle w:val="NormalWeb1"/>
        <w:tabs>
          <w:tab w:val="left" w:pos="1418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6"/>
        <w:rPr>
          <w:szCs w:val="24"/>
          <w:lang w:val="en-US"/>
        </w:rPr>
      </w:pPr>
      <w:r>
        <w:rPr>
          <w:szCs w:val="24"/>
          <w:lang w:val="en-US"/>
        </w:rPr>
        <w:tab/>
        <w:t xml:space="preserve">Marketing Strategic Development (30h) – Global EMBA </w:t>
      </w:r>
      <w:r w:rsidR="0079763E">
        <w:rPr>
          <w:szCs w:val="24"/>
          <w:lang w:val="en-US"/>
        </w:rPr>
        <w:t>(in English)</w:t>
      </w:r>
    </w:p>
    <w:p w14:paraId="31B0A8B7" w14:textId="77777777" w:rsidR="007F0083" w:rsidRDefault="007F0083" w:rsidP="00337876">
      <w:pPr>
        <w:pStyle w:val="NormalWeb1"/>
        <w:tabs>
          <w:tab w:val="left" w:pos="1418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ind w:left="1416"/>
        <w:rPr>
          <w:szCs w:val="24"/>
          <w:lang w:val="en-US"/>
        </w:rPr>
      </w:pPr>
    </w:p>
    <w:p w14:paraId="659CDCEF" w14:textId="256C7994" w:rsidR="007F0083" w:rsidRDefault="007F0083" w:rsidP="007F0083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b/>
          <w:szCs w:val="24"/>
        </w:rPr>
      </w:pPr>
      <w:r w:rsidRPr="002017E7">
        <w:rPr>
          <w:b/>
          <w:szCs w:val="24"/>
        </w:rPr>
        <w:tab/>
      </w:r>
      <w:r>
        <w:rPr>
          <w:b/>
          <w:szCs w:val="24"/>
        </w:rPr>
        <w:t>Université de Lille</w:t>
      </w:r>
      <w:r w:rsidRPr="002017E7">
        <w:rPr>
          <w:b/>
          <w:szCs w:val="24"/>
        </w:rPr>
        <w:t xml:space="preserve">, </w:t>
      </w:r>
      <w:r>
        <w:rPr>
          <w:b/>
          <w:szCs w:val="24"/>
        </w:rPr>
        <w:t>France (face to face)</w:t>
      </w:r>
    </w:p>
    <w:p w14:paraId="3D5FE3DB" w14:textId="1E7AFC7F" w:rsidR="0074492C" w:rsidRDefault="007F0083" w:rsidP="007F0083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szCs w:val="24"/>
          <w:lang w:val="en-US"/>
        </w:rPr>
      </w:pPr>
      <w:r>
        <w:rPr>
          <w:b/>
          <w:szCs w:val="24"/>
        </w:rPr>
        <w:tab/>
      </w:r>
      <w:r>
        <w:rPr>
          <w:bCs/>
          <w:szCs w:val="24"/>
        </w:rPr>
        <w:t>International</w:t>
      </w:r>
      <w:r w:rsidRPr="00711656">
        <w:rPr>
          <w:bCs/>
          <w:szCs w:val="24"/>
        </w:rPr>
        <w:t xml:space="preserve"> Marketing</w:t>
      </w:r>
      <w:r>
        <w:rPr>
          <w:bCs/>
          <w:szCs w:val="24"/>
        </w:rPr>
        <w:t xml:space="preserve"> (21h) – Master (</w:t>
      </w:r>
      <w:r w:rsidR="00F1503B">
        <w:rPr>
          <w:bCs/>
          <w:szCs w:val="24"/>
        </w:rPr>
        <w:t>en Français</w:t>
      </w:r>
      <w:r>
        <w:rPr>
          <w:bCs/>
          <w:szCs w:val="24"/>
        </w:rPr>
        <w:t>)</w:t>
      </w:r>
    </w:p>
    <w:p w14:paraId="17B855AC" w14:textId="77777777" w:rsidR="007F0083" w:rsidRPr="00381CD7" w:rsidRDefault="007F0083" w:rsidP="007F0083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rPr>
          <w:lang w:val="en-US"/>
        </w:rPr>
      </w:pPr>
    </w:p>
    <w:p w14:paraId="22B519EF" w14:textId="5FA536EA" w:rsidR="0074492C" w:rsidRPr="002B221F" w:rsidRDefault="007E3422" w:rsidP="0074492C">
      <w:pPr>
        <w:rPr>
          <w:b/>
          <w:bCs/>
          <w:lang w:val="fr-FR"/>
        </w:rPr>
      </w:pPr>
      <w:r>
        <w:rPr>
          <w:b/>
          <w:bCs/>
          <w:lang w:val="fr-FR"/>
        </w:rPr>
        <w:t>Teaching Portfolio</w:t>
      </w:r>
      <w:r w:rsidR="0074492C" w:rsidRPr="002B221F">
        <w:rPr>
          <w:b/>
          <w:bCs/>
          <w:lang w:val="fr-FR"/>
        </w:rPr>
        <w:t xml:space="preserve"> </w:t>
      </w:r>
    </w:p>
    <w:p w14:paraId="18B0A358" w14:textId="77777777" w:rsidR="0074492C" w:rsidRPr="00225A04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Cs/>
          <w:sz w:val="20"/>
        </w:rPr>
      </w:pPr>
    </w:p>
    <w:p w14:paraId="4B771F51" w14:textId="77777777" w:rsidR="0074492C" w:rsidRPr="002017E7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 w:hanging="426"/>
        <w:jc w:val="both"/>
        <w:rPr>
          <w:szCs w:val="24"/>
        </w:rPr>
      </w:pPr>
      <w:r w:rsidRPr="002017E7">
        <w:rPr>
          <w:szCs w:val="24"/>
        </w:rPr>
        <w:t>Culture et Consommation (12h) – Master en Marketing (Université de Lille, France) (en Français)</w:t>
      </w:r>
    </w:p>
    <w:p w14:paraId="33F930AE" w14:textId="77777777" w:rsidR="0074492C" w:rsidRPr="002017E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426" w:hanging="426"/>
        <w:jc w:val="both"/>
        <w:rPr>
          <w:szCs w:val="24"/>
        </w:rPr>
      </w:pPr>
      <w:r w:rsidRPr="002017E7">
        <w:rPr>
          <w:szCs w:val="24"/>
        </w:rPr>
        <w:t>Études qualitatives (24h) – Master en Marketing (IHEES, Université Hassan II, Maroc) (en Français)</w:t>
      </w:r>
    </w:p>
    <w:p w14:paraId="79CD5D46" w14:textId="77777777" w:rsidR="0074492C" w:rsidRPr="002017E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426" w:hanging="426"/>
        <w:jc w:val="both"/>
        <w:rPr>
          <w:szCs w:val="24"/>
        </w:rPr>
      </w:pPr>
      <w:r w:rsidRPr="002017E7">
        <w:rPr>
          <w:szCs w:val="24"/>
        </w:rPr>
        <w:t>Études quantitatives (24h) – Master en Marketing (IHEES, ESCA, Université Hassan II, Maroc) (en Français)</w:t>
      </w:r>
    </w:p>
    <w:p w14:paraId="56802D01" w14:textId="77777777" w:rsidR="0074492C" w:rsidRPr="002017E7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 w:hanging="426"/>
        <w:jc w:val="both"/>
        <w:rPr>
          <w:szCs w:val="24"/>
        </w:rPr>
      </w:pPr>
      <w:r w:rsidRPr="002017E7">
        <w:rPr>
          <w:szCs w:val="24"/>
        </w:rPr>
        <w:t>Marketing interculturel (15h) – Master en Marketing (Université de Lille, France) (en Français)</w:t>
      </w:r>
    </w:p>
    <w:p w14:paraId="0E4B72D5" w14:textId="4C7A6D80" w:rsidR="0074492C" w:rsidRPr="002017E7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 w:hanging="426"/>
        <w:jc w:val="both"/>
        <w:rPr>
          <w:szCs w:val="24"/>
        </w:rPr>
      </w:pPr>
      <w:r w:rsidRPr="002017E7">
        <w:rPr>
          <w:szCs w:val="24"/>
        </w:rPr>
        <w:t xml:space="preserve">Marketing international (24h) – Master en Marketing (Université de Lille, </w:t>
      </w:r>
      <w:r w:rsidR="00DE0DED">
        <w:rPr>
          <w:szCs w:val="24"/>
        </w:rPr>
        <w:t>France ; &amp;</w:t>
      </w:r>
      <w:r w:rsidRPr="002017E7">
        <w:rPr>
          <w:szCs w:val="24"/>
        </w:rPr>
        <w:t xml:space="preserve"> </w:t>
      </w:r>
      <w:r w:rsidR="0022052C" w:rsidRPr="002017E7">
        <w:rPr>
          <w:szCs w:val="24"/>
        </w:rPr>
        <w:t>École</w:t>
      </w:r>
      <w:r w:rsidRPr="002017E7">
        <w:rPr>
          <w:szCs w:val="24"/>
        </w:rPr>
        <w:t xml:space="preserve"> Supérieure Algérienne des Affaires, Algérie) (en Français)</w:t>
      </w:r>
    </w:p>
    <w:p w14:paraId="6ADB8609" w14:textId="77777777" w:rsidR="0074492C" w:rsidRPr="002017E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426" w:hanging="426"/>
        <w:jc w:val="both"/>
        <w:rPr>
          <w:szCs w:val="24"/>
        </w:rPr>
      </w:pPr>
      <w:r w:rsidRPr="002017E7">
        <w:rPr>
          <w:szCs w:val="24"/>
        </w:rPr>
        <w:t>Négociation internationale (20h) – Master en Marketing (</w:t>
      </w:r>
      <w:proofErr w:type="spellStart"/>
      <w:r w:rsidRPr="002017E7">
        <w:rPr>
          <w:szCs w:val="24"/>
        </w:rPr>
        <w:t>Ecole</w:t>
      </w:r>
      <w:proofErr w:type="spellEnd"/>
      <w:r w:rsidRPr="002017E7">
        <w:rPr>
          <w:szCs w:val="24"/>
        </w:rPr>
        <w:t xml:space="preserve"> Supérieure Algérienne des Affaires, Algérie) (en Français)</w:t>
      </w:r>
    </w:p>
    <w:p w14:paraId="02B2035B" w14:textId="77777777" w:rsidR="0074492C" w:rsidRPr="00381CD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4"/>
          <w:tab w:val="left" w:pos="6803"/>
          <w:tab w:val="left" w:pos="7937"/>
          <w:tab w:val="left" w:pos="9071"/>
        </w:tabs>
        <w:jc w:val="both"/>
        <w:rPr>
          <w:szCs w:val="24"/>
          <w:lang w:val="en-US"/>
        </w:rPr>
      </w:pPr>
      <w:r w:rsidRPr="00381CD7">
        <w:rPr>
          <w:szCs w:val="24"/>
          <w:lang w:val="en-US"/>
        </w:rPr>
        <w:t>Organizational Behavior (24h) – Bachelor (Université de Lille, France) (in English)</w:t>
      </w:r>
    </w:p>
    <w:p w14:paraId="023765BF" w14:textId="559F05F3" w:rsidR="0074492C" w:rsidRPr="00381CD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426" w:hanging="426"/>
        <w:jc w:val="both"/>
        <w:rPr>
          <w:szCs w:val="24"/>
          <w:lang w:val="en-US"/>
        </w:rPr>
      </w:pPr>
      <w:r w:rsidRPr="00381CD7">
        <w:rPr>
          <w:szCs w:val="24"/>
          <w:lang w:val="en-US"/>
        </w:rPr>
        <w:t>Research practice (40h) – PhD program (Ghana Institute of Management and Business Administration, Ghana) (in English)</w:t>
      </w:r>
    </w:p>
    <w:p w14:paraId="2246FFE5" w14:textId="77777777" w:rsidR="0074492C" w:rsidRPr="00381CD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ind w:left="426" w:hanging="426"/>
        <w:jc w:val="both"/>
        <w:rPr>
          <w:szCs w:val="24"/>
          <w:lang w:val="en-US"/>
        </w:rPr>
      </w:pPr>
      <w:r w:rsidRPr="00381CD7">
        <w:rPr>
          <w:szCs w:val="24"/>
          <w:lang w:val="en-US"/>
        </w:rPr>
        <w:t>Research workshop (40h) – Executive MBA (Ghana Institute of Management and Business Administration, Ghana) (in English)</w:t>
      </w:r>
    </w:p>
    <w:p w14:paraId="18D3C4D0" w14:textId="1D0106C5" w:rsidR="0074492C" w:rsidRDefault="0074492C" w:rsidP="0074492C">
      <w:pPr>
        <w:rPr>
          <w:lang w:val="en-US"/>
        </w:rPr>
      </w:pPr>
    </w:p>
    <w:p w14:paraId="3372EE1B" w14:textId="0EA9ED96" w:rsidR="00303A0C" w:rsidRPr="00FF7D5D" w:rsidRDefault="007E3422" w:rsidP="00303A0C">
      <w:pPr>
        <w:rPr>
          <w:b/>
          <w:bCs/>
          <w:lang w:val="en-US"/>
        </w:rPr>
      </w:pPr>
      <w:r w:rsidRPr="00FF7D5D">
        <w:rPr>
          <w:b/>
          <w:bCs/>
          <w:lang w:val="en-US"/>
        </w:rPr>
        <w:t>Thesis Supervision</w:t>
      </w:r>
    </w:p>
    <w:p w14:paraId="5B25520E" w14:textId="77777777" w:rsidR="00303A0C" w:rsidRPr="00FF7D5D" w:rsidRDefault="00303A0C" w:rsidP="00303A0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Cs/>
          <w:sz w:val="20"/>
          <w:lang w:val="en-US"/>
        </w:rPr>
      </w:pPr>
    </w:p>
    <w:p w14:paraId="792B9BE3" w14:textId="669F7404" w:rsidR="00303A0C" w:rsidRPr="00FF7D5D" w:rsidRDefault="00850FEA" w:rsidP="00BD3F42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426" w:hanging="426"/>
        <w:rPr>
          <w:szCs w:val="24"/>
          <w:lang w:val="en-US"/>
        </w:rPr>
      </w:pPr>
      <w:proofErr w:type="gramStart"/>
      <w:r w:rsidRPr="00FF7D5D">
        <w:rPr>
          <w:szCs w:val="24"/>
          <w:lang w:val="en-US"/>
        </w:rPr>
        <w:t>Master</w:t>
      </w:r>
      <w:r>
        <w:rPr>
          <w:szCs w:val="24"/>
          <w:lang w:val="en-US"/>
        </w:rPr>
        <w:t>’s</w:t>
      </w:r>
      <w:proofErr w:type="gramEnd"/>
      <w:r>
        <w:rPr>
          <w:szCs w:val="24"/>
          <w:lang w:val="en-US"/>
        </w:rPr>
        <w:t xml:space="preserve"> in marketing</w:t>
      </w:r>
      <w:r w:rsidR="00303A0C" w:rsidRPr="00FF7D5D">
        <w:rPr>
          <w:szCs w:val="24"/>
          <w:lang w:val="en-US"/>
        </w:rPr>
        <w:t xml:space="preserve">: +/- </w:t>
      </w:r>
      <w:r w:rsidR="00C17D26" w:rsidRPr="00FF7D5D">
        <w:rPr>
          <w:szCs w:val="24"/>
          <w:lang w:val="en-US"/>
        </w:rPr>
        <w:t>7</w:t>
      </w:r>
      <w:r w:rsidR="00303A0C" w:rsidRPr="00FF7D5D">
        <w:rPr>
          <w:szCs w:val="24"/>
          <w:lang w:val="en-US"/>
        </w:rPr>
        <w:t xml:space="preserve"> </w:t>
      </w:r>
      <w:r w:rsidR="00E1439B" w:rsidRPr="00FF7D5D">
        <w:rPr>
          <w:szCs w:val="24"/>
          <w:lang w:val="en-US"/>
        </w:rPr>
        <w:t>thesis per year</w:t>
      </w:r>
      <w:r w:rsidR="00303A0C" w:rsidRPr="00FF7D5D">
        <w:rPr>
          <w:szCs w:val="24"/>
          <w:lang w:val="en-US"/>
        </w:rPr>
        <w:t xml:space="preserve"> </w:t>
      </w:r>
      <w:r w:rsidR="00E1439B" w:rsidRPr="00FF7D5D">
        <w:rPr>
          <w:szCs w:val="24"/>
          <w:lang w:val="en-US"/>
        </w:rPr>
        <w:t>since</w:t>
      </w:r>
      <w:r w:rsidR="00303A0C" w:rsidRPr="00FF7D5D">
        <w:rPr>
          <w:szCs w:val="24"/>
          <w:lang w:val="en-US"/>
        </w:rPr>
        <w:t xml:space="preserve"> 2000 (Alg</w:t>
      </w:r>
      <w:r w:rsidR="00E1439B" w:rsidRPr="00FF7D5D">
        <w:rPr>
          <w:szCs w:val="24"/>
          <w:lang w:val="en-US"/>
        </w:rPr>
        <w:t>eria</w:t>
      </w:r>
      <w:r w:rsidR="00303A0C" w:rsidRPr="00FF7D5D">
        <w:rPr>
          <w:szCs w:val="24"/>
          <w:lang w:val="en-US"/>
        </w:rPr>
        <w:t xml:space="preserve">, France, </w:t>
      </w:r>
      <w:r w:rsidR="00E1439B" w:rsidRPr="00FF7D5D">
        <w:rPr>
          <w:szCs w:val="24"/>
          <w:lang w:val="en-US"/>
        </w:rPr>
        <w:t>Morocco</w:t>
      </w:r>
      <w:r w:rsidR="00303A0C" w:rsidRPr="00FF7D5D">
        <w:rPr>
          <w:szCs w:val="24"/>
          <w:lang w:val="en-US"/>
        </w:rPr>
        <w:t>)</w:t>
      </w:r>
    </w:p>
    <w:p w14:paraId="48872370" w14:textId="6BCB4B9E" w:rsidR="00303A0C" w:rsidRDefault="00303A0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Cs w:val="24"/>
          <w:lang w:val="en-US"/>
        </w:rPr>
      </w:pPr>
      <w:r w:rsidRPr="0080028E">
        <w:rPr>
          <w:szCs w:val="24"/>
          <w:lang w:val="en-US"/>
        </w:rPr>
        <w:lastRenderedPageBreak/>
        <w:t>E</w:t>
      </w:r>
      <w:r w:rsidR="00337876">
        <w:rPr>
          <w:szCs w:val="24"/>
          <w:lang w:val="en-US"/>
        </w:rPr>
        <w:t xml:space="preserve">xecutive </w:t>
      </w:r>
      <w:r w:rsidRPr="0080028E">
        <w:rPr>
          <w:szCs w:val="24"/>
          <w:lang w:val="en-US"/>
        </w:rPr>
        <w:t xml:space="preserve">MBA: 2 </w:t>
      </w:r>
      <w:r w:rsidR="00E1439B" w:rsidRPr="0080028E">
        <w:rPr>
          <w:szCs w:val="24"/>
          <w:lang w:val="en-US"/>
        </w:rPr>
        <w:t>thesis per year</w:t>
      </w:r>
      <w:r w:rsidRPr="0080028E">
        <w:rPr>
          <w:szCs w:val="24"/>
          <w:lang w:val="en-US"/>
        </w:rPr>
        <w:t xml:space="preserve"> </w:t>
      </w:r>
      <w:r w:rsidR="00E1439B" w:rsidRPr="0080028E">
        <w:rPr>
          <w:szCs w:val="24"/>
          <w:lang w:val="en-US"/>
        </w:rPr>
        <w:t>since</w:t>
      </w:r>
      <w:r w:rsidRPr="0080028E">
        <w:rPr>
          <w:szCs w:val="24"/>
          <w:lang w:val="en-US"/>
        </w:rPr>
        <w:t xml:space="preserve"> 2018 (</w:t>
      </w:r>
      <w:r w:rsidR="007F0083">
        <w:rPr>
          <w:szCs w:val="24"/>
          <w:lang w:val="en-US"/>
        </w:rPr>
        <w:t xml:space="preserve">France, </w:t>
      </w:r>
      <w:r w:rsidR="00E1439B" w:rsidRPr="0080028E">
        <w:rPr>
          <w:szCs w:val="24"/>
          <w:lang w:val="en-US"/>
        </w:rPr>
        <w:t>Morocco</w:t>
      </w:r>
      <w:r w:rsidRPr="0080028E">
        <w:rPr>
          <w:szCs w:val="24"/>
          <w:lang w:val="en-US"/>
        </w:rPr>
        <w:t>)</w:t>
      </w:r>
    </w:p>
    <w:p w14:paraId="0BF27FE4" w14:textId="16A60DB9" w:rsidR="003E0983" w:rsidRDefault="008B1EE3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Cs w:val="24"/>
          <w:lang w:val="en-US"/>
        </w:rPr>
      </w:pPr>
      <w:r>
        <w:rPr>
          <w:szCs w:val="24"/>
          <w:lang w:val="en-US"/>
        </w:rPr>
        <w:t>DB</w:t>
      </w:r>
      <w:r w:rsidR="003E0983">
        <w:rPr>
          <w:szCs w:val="24"/>
          <w:lang w:val="en-US"/>
        </w:rPr>
        <w:t xml:space="preserve">A: </w:t>
      </w:r>
      <w:r w:rsidR="007F0083">
        <w:rPr>
          <w:szCs w:val="24"/>
          <w:lang w:val="en-US"/>
        </w:rPr>
        <w:t>1</w:t>
      </w:r>
      <w:r w:rsidR="003E0983">
        <w:rPr>
          <w:szCs w:val="24"/>
          <w:lang w:val="en-US"/>
        </w:rPr>
        <w:t xml:space="preserve"> student (China)</w:t>
      </w:r>
    </w:p>
    <w:p w14:paraId="783B2FD0" w14:textId="259C5200" w:rsidR="003E0983" w:rsidRPr="0080028E" w:rsidRDefault="007B38C5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Cs w:val="24"/>
          <w:lang w:val="en-US"/>
        </w:rPr>
      </w:pPr>
      <w:r>
        <w:rPr>
          <w:szCs w:val="24"/>
          <w:lang w:val="en-US"/>
        </w:rPr>
        <w:t>PhD</w:t>
      </w:r>
      <w:r w:rsidR="00BE23A3">
        <w:rPr>
          <w:szCs w:val="24"/>
          <w:lang w:val="en-US"/>
        </w:rPr>
        <w:t>:</w:t>
      </w:r>
      <w:r>
        <w:rPr>
          <w:szCs w:val="24"/>
          <w:lang w:val="en-US"/>
        </w:rPr>
        <w:t xml:space="preserve"> </w:t>
      </w:r>
      <w:r w:rsidR="00BE23A3">
        <w:rPr>
          <w:szCs w:val="24"/>
          <w:lang w:val="en-US"/>
        </w:rPr>
        <w:t xml:space="preserve">1 </w:t>
      </w:r>
      <w:r>
        <w:rPr>
          <w:szCs w:val="24"/>
          <w:lang w:val="en-US"/>
        </w:rPr>
        <w:t xml:space="preserve">student </w:t>
      </w:r>
      <w:r w:rsidR="00BE23A3">
        <w:rPr>
          <w:szCs w:val="24"/>
          <w:lang w:val="en-US"/>
        </w:rPr>
        <w:t>in Kara,</w:t>
      </w:r>
      <w:r w:rsidR="00B675B7">
        <w:rPr>
          <w:szCs w:val="24"/>
          <w:lang w:val="en-US"/>
        </w:rPr>
        <w:t xml:space="preserve"> Togo</w:t>
      </w:r>
      <w:r w:rsidR="007F0083">
        <w:rPr>
          <w:szCs w:val="24"/>
          <w:lang w:val="en-US"/>
        </w:rPr>
        <w:t xml:space="preserve"> (defense in 2026)</w:t>
      </w:r>
    </w:p>
    <w:p w14:paraId="15063FE6" w14:textId="77777777" w:rsidR="003D3B58" w:rsidRDefault="003D3B58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  <w:lang w:val="en-US"/>
        </w:rPr>
      </w:pPr>
    </w:p>
    <w:p w14:paraId="4400FB41" w14:textId="77777777" w:rsidR="007B38C5" w:rsidRPr="0080028E" w:rsidRDefault="007B38C5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  <w:lang w:val="en-US"/>
        </w:rPr>
      </w:pPr>
    </w:p>
    <w:p w14:paraId="0F321C7C" w14:textId="5D29A86E" w:rsidR="0074492C" w:rsidRPr="007820F9" w:rsidRDefault="007E3422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  <w:proofErr w:type="spellStart"/>
      <w:r>
        <w:rPr>
          <w:rFonts w:ascii="Arial" w:hAnsi="Arial"/>
          <w:b/>
          <w:szCs w:val="24"/>
        </w:rPr>
        <w:t>Invited</w:t>
      </w:r>
      <w:proofErr w:type="spellEnd"/>
      <w:r>
        <w:rPr>
          <w:rFonts w:ascii="Arial" w:hAnsi="Arial"/>
          <w:b/>
          <w:szCs w:val="24"/>
        </w:rPr>
        <w:t xml:space="preserve"> </w:t>
      </w:r>
      <w:proofErr w:type="spellStart"/>
      <w:r>
        <w:rPr>
          <w:rFonts w:ascii="Arial" w:hAnsi="Arial"/>
          <w:b/>
          <w:szCs w:val="24"/>
        </w:rPr>
        <w:t>Lecturer</w:t>
      </w:r>
      <w:proofErr w:type="spellEnd"/>
    </w:p>
    <w:p w14:paraId="107B6803" w14:textId="77777777" w:rsidR="0074492C" w:rsidRPr="00225A04" w:rsidRDefault="0074492C" w:rsidP="0074492C">
      <w:pPr>
        <w:rPr>
          <w:lang w:val="fr-FR"/>
        </w:rPr>
      </w:pPr>
    </w:p>
    <w:p w14:paraId="6951FFF2" w14:textId="1A55AB32" w:rsidR="0074492C" w:rsidRPr="00225A04" w:rsidRDefault="0074492C" w:rsidP="008162C5">
      <w:pPr>
        <w:ind w:left="426" w:hanging="426"/>
        <w:rPr>
          <w:lang w:val="fr-FR"/>
        </w:rPr>
      </w:pPr>
      <w:r>
        <w:rPr>
          <w:lang w:val="fr-FR"/>
        </w:rPr>
        <w:t>É</w:t>
      </w:r>
      <w:r w:rsidRPr="00225A04">
        <w:rPr>
          <w:lang w:val="fr-FR"/>
        </w:rPr>
        <w:t>cole Supérieure Algérienne des Affaires, Algiers, Algeria (</w:t>
      </w:r>
      <w:proofErr w:type="spellStart"/>
      <w:r w:rsidR="00477AF0">
        <w:rPr>
          <w:lang w:val="fr-FR"/>
        </w:rPr>
        <w:t>master’s</w:t>
      </w:r>
      <w:proofErr w:type="spellEnd"/>
      <w:r>
        <w:rPr>
          <w:lang w:val="fr-FR"/>
        </w:rPr>
        <w:t xml:space="preserve"> </w:t>
      </w:r>
      <w:r w:rsidR="00E1439B">
        <w:rPr>
          <w:lang w:val="fr-FR"/>
        </w:rPr>
        <w:t>in</w:t>
      </w:r>
      <w:r w:rsidRPr="00225A04">
        <w:rPr>
          <w:lang w:val="fr-FR"/>
        </w:rPr>
        <w:t xml:space="preserve"> Marketing) (</w:t>
      </w:r>
      <w:r>
        <w:rPr>
          <w:lang w:val="fr-FR"/>
        </w:rPr>
        <w:t>en Français</w:t>
      </w:r>
      <w:r w:rsidRPr="00225A04">
        <w:rPr>
          <w:lang w:val="fr-FR"/>
        </w:rPr>
        <w:t>)</w:t>
      </w:r>
    </w:p>
    <w:p w14:paraId="49518B99" w14:textId="5455206B" w:rsidR="009B68F9" w:rsidRDefault="009B68F9" w:rsidP="0074492C">
      <w:pPr>
        <w:rPr>
          <w:lang w:val="fr-FR"/>
        </w:rPr>
      </w:pPr>
      <w:proofErr w:type="spellStart"/>
      <w:r>
        <w:rPr>
          <w:lang w:val="fr-FR"/>
        </w:rPr>
        <w:t>Ecole</w:t>
      </w:r>
      <w:proofErr w:type="spellEnd"/>
      <w:r>
        <w:rPr>
          <w:lang w:val="fr-FR"/>
        </w:rPr>
        <w:t xml:space="preserve"> Nationale de Commerce et de Gestion, Settat, Morocco (PhD program)</w:t>
      </w:r>
    </w:p>
    <w:p w14:paraId="09D4E459" w14:textId="201B106B" w:rsidR="0074492C" w:rsidRPr="00225A04" w:rsidRDefault="0074492C" w:rsidP="0074492C">
      <w:pPr>
        <w:rPr>
          <w:lang w:val="fr-FR"/>
        </w:rPr>
      </w:pPr>
      <w:r w:rsidRPr="00225A04">
        <w:rPr>
          <w:lang w:val="fr-FR"/>
        </w:rPr>
        <w:t xml:space="preserve">Université Cheikh Anta Diop, Dakar, </w:t>
      </w:r>
      <w:r w:rsidR="00E1439B">
        <w:rPr>
          <w:lang w:val="fr-FR"/>
        </w:rPr>
        <w:t>Senegal</w:t>
      </w:r>
      <w:r w:rsidRPr="00225A04">
        <w:rPr>
          <w:lang w:val="fr-FR"/>
        </w:rPr>
        <w:t xml:space="preserve"> (</w:t>
      </w:r>
      <w:r w:rsidR="00E1439B">
        <w:rPr>
          <w:lang w:val="fr-FR"/>
        </w:rPr>
        <w:t>PhD program</w:t>
      </w:r>
      <w:r w:rsidRPr="00225A04">
        <w:rPr>
          <w:lang w:val="fr-FR"/>
        </w:rPr>
        <w:t>) (</w:t>
      </w:r>
      <w:r>
        <w:rPr>
          <w:lang w:val="fr-FR"/>
        </w:rPr>
        <w:t>en Français</w:t>
      </w:r>
      <w:r w:rsidRPr="00225A04">
        <w:rPr>
          <w:lang w:val="fr-FR"/>
        </w:rPr>
        <w:t>)</w:t>
      </w:r>
    </w:p>
    <w:p w14:paraId="4748E05B" w14:textId="3FF0727F" w:rsidR="0074492C" w:rsidRDefault="0074492C" w:rsidP="0074492C">
      <w:pPr>
        <w:rPr>
          <w:lang w:val="fr-FR"/>
        </w:rPr>
      </w:pPr>
      <w:r w:rsidRPr="00225A04">
        <w:rPr>
          <w:lang w:val="fr-FR"/>
        </w:rPr>
        <w:t>Université de Lille, Lille</w:t>
      </w:r>
      <w:r w:rsidR="00DE0DED">
        <w:rPr>
          <w:lang w:val="fr-FR"/>
        </w:rPr>
        <w:t>,</w:t>
      </w:r>
      <w:r w:rsidRPr="00225A04">
        <w:rPr>
          <w:lang w:val="fr-FR"/>
        </w:rPr>
        <w:t xml:space="preserve"> France (</w:t>
      </w:r>
      <w:r>
        <w:rPr>
          <w:lang w:val="fr-FR"/>
        </w:rPr>
        <w:t xml:space="preserve">Master </w:t>
      </w:r>
      <w:r w:rsidR="00E1439B">
        <w:rPr>
          <w:lang w:val="fr-FR"/>
        </w:rPr>
        <w:t>in</w:t>
      </w:r>
      <w:r w:rsidRPr="00225A04">
        <w:rPr>
          <w:lang w:val="fr-FR"/>
        </w:rPr>
        <w:t xml:space="preserve"> Marketing) (</w:t>
      </w:r>
      <w:r>
        <w:rPr>
          <w:lang w:val="fr-FR"/>
        </w:rPr>
        <w:t>en Français</w:t>
      </w:r>
      <w:r w:rsidRPr="00225A04">
        <w:rPr>
          <w:lang w:val="fr-FR"/>
        </w:rPr>
        <w:t>)</w:t>
      </w:r>
    </w:p>
    <w:p w14:paraId="51D3DB79" w14:textId="6391A3E7" w:rsidR="0074492C" w:rsidRDefault="0074492C" w:rsidP="008162C5">
      <w:pPr>
        <w:ind w:left="426" w:hanging="426"/>
        <w:rPr>
          <w:lang w:val="en-US"/>
        </w:rPr>
      </w:pPr>
      <w:r w:rsidRPr="00381CD7">
        <w:rPr>
          <w:lang w:val="en-US"/>
        </w:rPr>
        <w:t xml:space="preserve">Ghana Institute of Management and Public Affairs, Accra, Ghana (EMBA </w:t>
      </w:r>
      <w:r w:rsidR="00E1439B">
        <w:rPr>
          <w:lang w:val="en-US"/>
        </w:rPr>
        <w:t>and PhD program</w:t>
      </w:r>
      <w:r w:rsidRPr="00381CD7">
        <w:rPr>
          <w:lang w:val="en-US"/>
        </w:rPr>
        <w:t>) (in English)</w:t>
      </w:r>
    </w:p>
    <w:p w14:paraId="6549C9A7" w14:textId="3A2BFF7D" w:rsidR="00055F5D" w:rsidRPr="00381CD7" w:rsidRDefault="00055F5D" w:rsidP="008162C5">
      <w:pPr>
        <w:ind w:left="426" w:hanging="426"/>
        <w:rPr>
          <w:lang w:val="en-US"/>
        </w:rPr>
      </w:pPr>
      <w:r>
        <w:rPr>
          <w:lang w:val="en-US"/>
        </w:rPr>
        <w:t xml:space="preserve">Queen </w:t>
      </w:r>
      <w:r w:rsidR="00CA06A8">
        <w:rPr>
          <w:lang w:val="en-US"/>
        </w:rPr>
        <w:t xml:space="preserve">Mary </w:t>
      </w:r>
      <w:r>
        <w:rPr>
          <w:lang w:val="en-US"/>
        </w:rPr>
        <w:t>University, London (</w:t>
      </w:r>
      <w:r w:rsidR="00477AF0">
        <w:rPr>
          <w:lang w:val="en-US"/>
        </w:rPr>
        <w:t>master’s in marketing</w:t>
      </w:r>
      <w:r>
        <w:rPr>
          <w:lang w:val="en-US"/>
        </w:rPr>
        <w:t>) (in English)</w:t>
      </w:r>
    </w:p>
    <w:p w14:paraId="479797AF" w14:textId="77777777" w:rsidR="0074492C" w:rsidRPr="00381CD7" w:rsidRDefault="0074492C" w:rsidP="0074492C">
      <w:pPr>
        <w:rPr>
          <w:lang w:val="en-US"/>
        </w:rPr>
      </w:pPr>
    </w:p>
    <w:p w14:paraId="1DA2EF8A" w14:textId="00E32793" w:rsidR="0074492C" w:rsidRPr="007820F9" w:rsidRDefault="00DE0DED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Cs w:val="24"/>
        </w:rPr>
      </w:pPr>
      <w:r>
        <w:rPr>
          <w:rFonts w:ascii="Arial" w:hAnsi="Arial"/>
          <w:b/>
          <w:szCs w:val="24"/>
        </w:rPr>
        <w:t>Community Service - Academia</w:t>
      </w:r>
    </w:p>
    <w:p w14:paraId="491242DD" w14:textId="714350F6" w:rsidR="00240B1C" w:rsidRPr="00850FEA" w:rsidRDefault="0074492C" w:rsidP="00850FEA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cs="Arial"/>
          <w:lang w:val="fr-FR"/>
        </w:rPr>
      </w:pPr>
      <w:r w:rsidRPr="00225A04">
        <w:rPr>
          <w:rFonts w:cs="Arial"/>
          <w:lang w:val="fr-FR"/>
        </w:rPr>
        <w:t xml:space="preserve"> </w:t>
      </w:r>
    </w:p>
    <w:p w14:paraId="24CB93F3" w14:textId="1ADE5CCF" w:rsidR="0074492C" w:rsidRPr="00381CD7" w:rsidRDefault="0074492C" w:rsidP="0074492C">
      <w:pPr>
        <w:rPr>
          <w:b/>
          <w:bCs/>
          <w:lang w:val="en-US"/>
        </w:rPr>
      </w:pPr>
      <w:r w:rsidRPr="00381CD7">
        <w:rPr>
          <w:b/>
          <w:bCs/>
          <w:lang w:val="en-US"/>
        </w:rPr>
        <w:t>Ad Hoc</w:t>
      </w:r>
      <w:r w:rsidR="00E1439B">
        <w:rPr>
          <w:b/>
          <w:bCs/>
          <w:lang w:val="en-US"/>
        </w:rPr>
        <w:t xml:space="preserve"> Reviewer</w:t>
      </w:r>
    </w:p>
    <w:p w14:paraId="30F79C22" w14:textId="77777777" w:rsidR="0074492C" w:rsidRPr="00381CD7" w:rsidRDefault="0074492C" w:rsidP="0074492C">
      <w:pPr>
        <w:rPr>
          <w:lang w:val="en-US"/>
        </w:rPr>
      </w:pPr>
    </w:p>
    <w:p w14:paraId="262D8970" w14:textId="29A3E0DA" w:rsidR="0074492C" w:rsidRPr="00381CD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</w:rPr>
      </w:pPr>
      <w:r w:rsidRPr="00381CD7">
        <w:rPr>
          <w:rFonts w:ascii="Times New Roman" w:hAnsi="Times New Roman"/>
          <w:color w:val="auto"/>
          <w:sz w:val="24"/>
          <w:szCs w:val="24"/>
        </w:rPr>
        <w:t>Academy of Marketing Science (2016</w:t>
      </w:r>
      <w:r w:rsidR="00477AF0">
        <w:rPr>
          <w:rFonts w:ascii="Times New Roman" w:hAnsi="Times New Roman"/>
          <w:color w:val="auto"/>
          <w:sz w:val="24"/>
          <w:szCs w:val="24"/>
        </w:rPr>
        <w:t xml:space="preserve"> - present</w:t>
      </w:r>
      <w:r w:rsidRPr="00381CD7">
        <w:rPr>
          <w:rFonts w:ascii="Times New Roman" w:hAnsi="Times New Roman"/>
          <w:color w:val="auto"/>
          <w:sz w:val="24"/>
          <w:szCs w:val="24"/>
        </w:rPr>
        <w:t>)</w:t>
      </w:r>
    </w:p>
    <w:p w14:paraId="3BFE534C" w14:textId="77777777" w:rsidR="0074492C" w:rsidRPr="00381CD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</w:rPr>
      </w:pPr>
      <w:r w:rsidRPr="00381CD7">
        <w:rPr>
          <w:rFonts w:ascii="Times New Roman" w:hAnsi="Times New Roman"/>
          <w:color w:val="auto"/>
          <w:sz w:val="24"/>
          <w:szCs w:val="24"/>
        </w:rPr>
        <w:t>Advances in Consumer Research (2011-present)</w:t>
      </w:r>
    </w:p>
    <w:p w14:paraId="192FFC10" w14:textId="77777777" w:rsidR="00E65F60" w:rsidRPr="00803827" w:rsidRDefault="00E65F60" w:rsidP="00E65F60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>Africa Journal of Management (2020)</w:t>
      </w:r>
    </w:p>
    <w:p w14:paraId="26CE5AA2" w14:textId="77777777" w:rsidR="0074492C" w:rsidRPr="0080382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 xml:space="preserve">AFM-Afrique </w:t>
      </w:r>
      <w:proofErr w:type="spellStart"/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>grant</w:t>
      </w:r>
      <w:proofErr w:type="spellEnd"/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 xml:space="preserve"> (2020)</w:t>
      </w:r>
    </w:p>
    <w:p w14:paraId="098E8F2F" w14:textId="103BBABB" w:rsidR="00FB0F26" w:rsidRDefault="00E65F60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>
        <w:rPr>
          <w:rFonts w:ascii="Times New Roman" w:hAnsi="Times New Roman"/>
          <w:color w:val="auto"/>
          <w:sz w:val="24"/>
          <w:szCs w:val="24"/>
          <w:lang w:val="fr-FR"/>
        </w:rPr>
        <w:t>AFM-</w:t>
      </w:r>
      <w:r w:rsidR="00FB0F26">
        <w:rPr>
          <w:rFonts w:ascii="Times New Roman" w:hAnsi="Times New Roman"/>
          <w:color w:val="auto"/>
          <w:sz w:val="24"/>
          <w:szCs w:val="24"/>
          <w:lang w:val="fr-FR"/>
        </w:rPr>
        <w:t>Association Française du Marketing (2022</w:t>
      </w: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- </w:t>
      </w:r>
      <w:proofErr w:type="spellStart"/>
      <w:r>
        <w:rPr>
          <w:rFonts w:ascii="Times New Roman" w:hAnsi="Times New Roman"/>
          <w:color w:val="auto"/>
          <w:sz w:val="24"/>
          <w:szCs w:val="24"/>
          <w:lang w:val="fr-FR"/>
        </w:rPr>
        <w:t>present</w:t>
      </w:r>
      <w:proofErr w:type="spellEnd"/>
      <w:r w:rsidR="00FB0F26">
        <w:rPr>
          <w:rFonts w:ascii="Times New Roman" w:hAnsi="Times New Roman"/>
          <w:color w:val="auto"/>
          <w:sz w:val="24"/>
          <w:szCs w:val="24"/>
          <w:lang w:val="fr-FR"/>
        </w:rPr>
        <w:t>)</w:t>
      </w:r>
    </w:p>
    <w:p w14:paraId="6F88B761" w14:textId="77777777" w:rsidR="00724020" w:rsidRDefault="00724020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>
        <w:rPr>
          <w:rFonts w:ascii="Times New Roman" w:hAnsi="Times New Roman"/>
          <w:color w:val="auto"/>
          <w:sz w:val="24"/>
          <w:szCs w:val="24"/>
          <w:lang w:val="fr-FR"/>
        </w:rPr>
        <w:t>Association Sénégalaise des Sciences de Gestion (2022)</w:t>
      </w:r>
    </w:p>
    <w:p w14:paraId="70CF227D" w14:textId="02C58B96" w:rsidR="0074492C" w:rsidRPr="0080382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 xml:space="preserve">Atlas-AFMI </w:t>
      </w:r>
      <w:proofErr w:type="spellStart"/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>Reward</w:t>
      </w:r>
      <w:proofErr w:type="spellEnd"/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 xml:space="preserve"> (Centrale des Cas et de </w:t>
      </w:r>
      <w:proofErr w:type="spellStart"/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>Medias</w:t>
      </w:r>
      <w:proofErr w:type="spellEnd"/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 xml:space="preserve"> Pédagogiques, France) (2017)</w:t>
      </w:r>
    </w:p>
    <w:p w14:paraId="556AFF48" w14:textId="77777777" w:rsidR="0074492C" w:rsidRPr="00381CD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</w:rPr>
      </w:pPr>
      <w:r w:rsidRPr="00381CD7">
        <w:rPr>
          <w:rFonts w:ascii="Times New Roman" w:hAnsi="Times New Roman"/>
          <w:color w:val="auto"/>
          <w:sz w:val="24"/>
          <w:szCs w:val="24"/>
        </w:rPr>
        <w:t xml:space="preserve">Business Forum (2019) </w:t>
      </w:r>
    </w:p>
    <w:p w14:paraId="04D06053" w14:textId="2ADDFCF3" w:rsidR="0074492C" w:rsidRPr="00381CD7" w:rsidRDefault="0074492C" w:rsidP="0074492C">
      <w:pPr>
        <w:rPr>
          <w:rFonts w:cs="Times New Roman"/>
          <w:lang w:val="en-US"/>
        </w:rPr>
      </w:pPr>
      <w:r w:rsidRPr="00381CD7">
        <w:rPr>
          <w:rFonts w:cs="Times New Roman"/>
          <w:lang w:val="en-US"/>
        </w:rPr>
        <w:t>Consumer Culture Theory (2016</w:t>
      </w:r>
      <w:r w:rsidR="00477AF0">
        <w:rPr>
          <w:rFonts w:cs="Times New Roman"/>
          <w:lang w:val="en-US"/>
        </w:rPr>
        <w:t xml:space="preserve"> - present</w:t>
      </w:r>
      <w:r w:rsidRPr="00381CD7">
        <w:rPr>
          <w:rFonts w:cs="Times New Roman"/>
          <w:lang w:val="en-US"/>
        </w:rPr>
        <w:t>)</w:t>
      </w:r>
    </w:p>
    <w:p w14:paraId="11C7DAEA" w14:textId="2A2A27F2" w:rsidR="0097419A" w:rsidRDefault="0097419A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Decision Marketing (2023</w:t>
      </w:r>
      <w:r w:rsidR="00477AF0">
        <w:rPr>
          <w:rFonts w:ascii="Times New Roman" w:hAnsi="Times New Roman"/>
          <w:color w:val="auto"/>
          <w:sz w:val="24"/>
          <w:szCs w:val="24"/>
        </w:rPr>
        <w:t xml:space="preserve"> - present</w:t>
      </w:r>
      <w:r>
        <w:rPr>
          <w:rFonts w:ascii="Times New Roman" w:hAnsi="Times New Roman"/>
          <w:color w:val="auto"/>
          <w:sz w:val="24"/>
          <w:szCs w:val="24"/>
        </w:rPr>
        <w:t>)</w:t>
      </w:r>
    </w:p>
    <w:p w14:paraId="490C0A99" w14:textId="1924A5A9" w:rsidR="0074492C" w:rsidRPr="00381CD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</w:rPr>
      </w:pPr>
      <w:r w:rsidRPr="00381CD7">
        <w:rPr>
          <w:rFonts w:ascii="Times New Roman" w:hAnsi="Times New Roman"/>
          <w:color w:val="auto"/>
          <w:sz w:val="24"/>
          <w:szCs w:val="24"/>
        </w:rPr>
        <w:t>Etienne Thil (2019</w:t>
      </w:r>
      <w:r w:rsidR="00477AF0">
        <w:rPr>
          <w:rFonts w:ascii="Times New Roman" w:hAnsi="Times New Roman"/>
          <w:color w:val="auto"/>
          <w:sz w:val="24"/>
          <w:szCs w:val="24"/>
        </w:rPr>
        <w:t xml:space="preserve"> - present</w:t>
      </w:r>
      <w:r w:rsidRPr="00381CD7">
        <w:rPr>
          <w:rFonts w:ascii="Times New Roman" w:hAnsi="Times New Roman"/>
          <w:color w:val="auto"/>
          <w:sz w:val="24"/>
          <w:szCs w:val="24"/>
        </w:rPr>
        <w:t>)</w:t>
      </w:r>
    </w:p>
    <w:p w14:paraId="6DFF5D21" w14:textId="51A1CC34" w:rsidR="0074492C" w:rsidRPr="00381CD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</w:rPr>
      </w:pPr>
      <w:r w:rsidRPr="00381CD7">
        <w:rPr>
          <w:rFonts w:ascii="Times New Roman" w:hAnsi="Times New Roman"/>
          <w:color w:val="auto"/>
          <w:sz w:val="24"/>
          <w:szCs w:val="24"/>
        </w:rPr>
        <w:t>European Journal of Marketing (2020</w:t>
      </w:r>
      <w:r w:rsidR="00C07555">
        <w:rPr>
          <w:rFonts w:ascii="Times New Roman" w:hAnsi="Times New Roman"/>
          <w:color w:val="auto"/>
          <w:sz w:val="24"/>
          <w:szCs w:val="24"/>
        </w:rPr>
        <w:t xml:space="preserve"> - present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) </w:t>
      </w:r>
    </w:p>
    <w:p w14:paraId="78A4BB1D" w14:textId="5B7411D2" w:rsidR="0074492C" w:rsidRPr="00381CD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</w:rPr>
      </w:pPr>
      <w:r w:rsidRPr="00381CD7">
        <w:rPr>
          <w:rFonts w:ascii="Times New Roman" w:hAnsi="Times New Roman"/>
          <w:color w:val="auto"/>
          <w:sz w:val="24"/>
          <w:szCs w:val="24"/>
        </w:rPr>
        <w:t>International Journal of Retail &amp; Distribution Management (2018 </w:t>
      </w:r>
      <w:r w:rsidR="0086601A">
        <w:rPr>
          <w:rFonts w:ascii="Times New Roman" w:hAnsi="Times New Roman"/>
          <w:color w:val="auto"/>
          <w:sz w:val="24"/>
          <w:szCs w:val="24"/>
        </w:rPr>
        <w:t>- present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) </w:t>
      </w:r>
    </w:p>
    <w:p w14:paraId="62AB38C0" w14:textId="10257390" w:rsidR="0074492C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color w:val="auto"/>
          <w:szCs w:val="24"/>
          <w:lang w:val="en-US"/>
        </w:rPr>
      </w:pPr>
      <w:r w:rsidRPr="00381CD7">
        <w:rPr>
          <w:color w:val="auto"/>
          <w:szCs w:val="24"/>
          <w:lang w:val="en-US"/>
        </w:rPr>
        <w:t>Journal of African Business (2014-2015)</w:t>
      </w:r>
    </w:p>
    <w:p w14:paraId="07CF13BD" w14:textId="4442AABE" w:rsidR="003D7EC9" w:rsidRPr="00381CD7" w:rsidRDefault="003D7EC9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color w:val="auto"/>
          <w:szCs w:val="24"/>
          <w:lang w:val="en-US"/>
        </w:rPr>
      </w:pPr>
      <w:r>
        <w:rPr>
          <w:color w:val="auto"/>
          <w:szCs w:val="24"/>
          <w:lang w:val="en-US"/>
        </w:rPr>
        <w:t>Journal of Consumer Behavior (2023 - present)</w:t>
      </w:r>
    </w:p>
    <w:p w14:paraId="2DC52884" w14:textId="49DB7CB2" w:rsidR="0081550E" w:rsidRDefault="0081550E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Journal of International Consumer </w:t>
      </w:r>
      <w:proofErr w:type="spellStart"/>
      <w:r>
        <w:rPr>
          <w:rFonts w:ascii="Times New Roman" w:hAnsi="Times New Roman"/>
          <w:color w:val="auto"/>
          <w:sz w:val="24"/>
          <w:szCs w:val="24"/>
          <w:lang w:val="fr-FR"/>
        </w:rPr>
        <w:t>Studies</w:t>
      </w:r>
      <w:proofErr w:type="spellEnd"/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(2026)</w:t>
      </w:r>
    </w:p>
    <w:p w14:paraId="5A20EDFA" w14:textId="580354B0" w:rsidR="00C07555" w:rsidRDefault="00C07555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>
        <w:rPr>
          <w:rFonts w:ascii="Times New Roman" w:hAnsi="Times New Roman"/>
          <w:color w:val="auto"/>
          <w:sz w:val="24"/>
          <w:szCs w:val="24"/>
          <w:lang w:val="fr-FR"/>
        </w:rPr>
        <w:t>Journal of Macromarketing (2022</w:t>
      </w:r>
      <w:r w:rsidR="0081550E">
        <w:rPr>
          <w:rFonts w:ascii="Times New Roman" w:hAnsi="Times New Roman"/>
          <w:color w:val="auto"/>
          <w:sz w:val="24"/>
          <w:szCs w:val="24"/>
          <w:lang w:val="fr-FR"/>
        </w:rPr>
        <w:t>-present</w:t>
      </w:r>
      <w:r>
        <w:rPr>
          <w:rFonts w:ascii="Times New Roman" w:hAnsi="Times New Roman"/>
          <w:color w:val="auto"/>
          <w:sz w:val="24"/>
          <w:szCs w:val="24"/>
          <w:lang w:val="fr-FR"/>
        </w:rPr>
        <w:t>)</w:t>
      </w:r>
      <w:r w:rsidR="0075295C">
        <w:rPr>
          <w:rFonts w:ascii="Times New Roman" w:hAnsi="Times New Roman"/>
          <w:color w:val="auto"/>
          <w:sz w:val="24"/>
          <w:szCs w:val="24"/>
          <w:lang w:val="fr-FR"/>
        </w:rPr>
        <w:t xml:space="preserve"> </w:t>
      </w:r>
    </w:p>
    <w:p w14:paraId="37C7FE43" w14:textId="484B82FF" w:rsidR="00C07555" w:rsidRDefault="00C07555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Journal of </w:t>
      </w:r>
      <w:proofErr w:type="spellStart"/>
      <w:r>
        <w:rPr>
          <w:rFonts w:ascii="Times New Roman" w:hAnsi="Times New Roman"/>
          <w:color w:val="auto"/>
          <w:sz w:val="24"/>
          <w:szCs w:val="24"/>
          <w:lang w:val="fr-FR"/>
        </w:rPr>
        <w:t>Retail</w:t>
      </w:r>
      <w:proofErr w:type="spellEnd"/>
      <w:r>
        <w:rPr>
          <w:rFonts w:ascii="Times New Roman" w:hAnsi="Times New Roman"/>
          <w:color w:val="auto"/>
          <w:sz w:val="24"/>
          <w:szCs w:val="24"/>
          <w:lang w:val="fr-FR"/>
        </w:rPr>
        <w:t xml:space="preserve"> and Consumer Services (2022</w:t>
      </w:r>
      <w:r w:rsidR="0097419A">
        <w:rPr>
          <w:rFonts w:ascii="Times New Roman" w:hAnsi="Times New Roman"/>
          <w:color w:val="auto"/>
          <w:sz w:val="24"/>
          <w:szCs w:val="24"/>
          <w:lang w:val="fr-FR"/>
        </w:rPr>
        <w:t xml:space="preserve"> - </w:t>
      </w:r>
      <w:proofErr w:type="spellStart"/>
      <w:r w:rsidR="0097419A">
        <w:rPr>
          <w:rFonts w:ascii="Times New Roman" w:hAnsi="Times New Roman"/>
          <w:color w:val="auto"/>
          <w:sz w:val="24"/>
          <w:szCs w:val="24"/>
          <w:lang w:val="fr-FR"/>
        </w:rPr>
        <w:t>present</w:t>
      </w:r>
      <w:proofErr w:type="spellEnd"/>
      <w:r>
        <w:rPr>
          <w:rFonts w:ascii="Times New Roman" w:hAnsi="Times New Roman"/>
          <w:color w:val="auto"/>
          <w:sz w:val="24"/>
          <w:szCs w:val="24"/>
          <w:lang w:val="fr-FR"/>
        </w:rPr>
        <w:t>)</w:t>
      </w:r>
    </w:p>
    <w:p w14:paraId="5DAD0945" w14:textId="7405093D" w:rsidR="0074492C" w:rsidRPr="00803827" w:rsidRDefault="0074492C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color w:val="auto"/>
          <w:sz w:val="24"/>
          <w:szCs w:val="24"/>
          <w:lang w:val="fr-FR"/>
        </w:rPr>
      </w:pPr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>Journée de Recherche Marketing sur les Pays d’Afrique (2017</w:t>
      </w:r>
      <w:r w:rsidR="00594E1F">
        <w:rPr>
          <w:rFonts w:ascii="Times New Roman" w:hAnsi="Times New Roman"/>
          <w:color w:val="auto"/>
          <w:sz w:val="24"/>
          <w:szCs w:val="24"/>
          <w:lang w:val="fr-FR"/>
        </w:rPr>
        <w:t xml:space="preserve"> - </w:t>
      </w:r>
      <w:proofErr w:type="spellStart"/>
      <w:r w:rsidR="00594E1F">
        <w:rPr>
          <w:rFonts w:ascii="Times New Roman" w:hAnsi="Times New Roman"/>
          <w:color w:val="auto"/>
          <w:sz w:val="24"/>
          <w:szCs w:val="24"/>
          <w:lang w:val="fr-FR"/>
        </w:rPr>
        <w:t>present</w:t>
      </w:r>
      <w:proofErr w:type="spellEnd"/>
      <w:r w:rsidRPr="00803827">
        <w:rPr>
          <w:rFonts w:ascii="Times New Roman" w:hAnsi="Times New Roman"/>
          <w:color w:val="auto"/>
          <w:sz w:val="24"/>
          <w:szCs w:val="24"/>
          <w:lang w:val="fr-FR"/>
        </w:rPr>
        <w:t>)</w:t>
      </w:r>
    </w:p>
    <w:p w14:paraId="52498F01" w14:textId="5288DFDD" w:rsidR="0074492C" w:rsidRPr="00803827" w:rsidRDefault="0074492C" w:rsidP="0074492C">
      <w:pPr>
        <w:rPr>
          <w:rFonts w:cs="Times New Roman"/>
          <w:lang w:val="fr-FR"/>
        </w:rPr>
      </w:pPr>
      <w:r w:rsidRPr="00803827">
        <w:rPr>
          <w:rFonts w:cs="Times New Roman"/>
          <w:lang w:val="fr-FR"/>
        </w:rPr>
        <w:t>Revue Française de Gestion (2020</w:t>
      </w:r>
      <w:r w:rsidR="00477AF0">
        <w:rPr>
          <w:rFonts w:cs="Times New Roman"/>
          <w:lang w:val="fr-FR"/>
        </w:rPr>
        <w:t xml:space="preserve"> – </w:t>
      </w:r>
      <w:proofErr w:type="spellStart"/>
      <w:r w:rsidR="00477AF0">
        <w:rPr>
          <w:rFonts w:cs="Times New Roman"/>
          <w:lang w:val="fr-FR"/>
        </w:rPr>
        <w:t>present</w:t>
      </w:r>
      <w:proofErr w:type="spellEnd"/>
      <w:r w:rsidR="00477AF0">
        <w:rPr>
          <w:rFonts w:cs="Times New Roman"/>
          <w:lang w:val="fr-FR"/>
        </w:rPr>
        <w:t>)</w:t>
      </w:r>
      <w:r w:rsidRPr="00803827">
        <w:rPr>
          <w:rFonts w:cs="Times New Roman"/>
          <w:lang w:val="fr-FR"/>
        </w:rPr>
        <w:t xml:space="preserve"> </w:t>
      </w:r>
    </w:p>
    <w:p w14:paraId="6B000BA0" w14:textId="37759B78" w:rsidR="0074492C" w:rsidRPr="00803827" w:rsidRDefault="0074492C" w:rsidP="0074492C">
      <w:pPr>
        <w:rPr>
          <w:rFonts w:cs="Times New Roman"/>
          <w:lang w:val="fr-FR"/>
        </w:rPr>
      </w:pPr>
      <w:r w:rsidRPr="00803827">
        <w:rPr>
          <w:rFonts w:cs="Times New Roman"/>
          <w:lang w:val="fr-FR"/>
        </w:rPr>
        <w:t>Recherche et Applications en Marketing (2020</w:t>
      </w:r>
      <w:r w:rsidR="00A9049B">
        <w:rPr>
          <w:rFonts w:cs="Times New Roman"/>
          <w:lang w:val="fr-FR"/>
        </w:rPr>
        <w:t xml:space="preserve"> - </w:t>
      </w:r>
      <w:proofErr w:type="spellStart"/>
      <w:r w:rsidR="00A9049B">
        <w:rPr>
          <w:rFonts w:cs="Times New Roman"/>
          <w:lang w:val="fr-FR"/>
        </w:rPr>
        <w:t>present</w:t>
      </w:r>
      <w:proofErr w:type="spellEnd"/>
      <w:r w:rsidRPr="00803827">
        <w:rPr>
          <w:rFonts w:cs="Times New Roman"/>
          <w:lang w:val="fr-FR"/>
        </w:rPr>
        <w:t xml:space="preserve">) </w:t>
      </w:r>
    </w:p>
    <w:p w14:paraId="410933FD" w14:textId="77777777" w:rsidR="003D3B58" w:rsidRDefault="003D3B58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b/>
          <w:color w:val="auto"/>
          <w:sz w:val="24"/>
          <w:szCs w:val="24"/>
          <w:lang w:val="fr-FR"/>
        </w:rPr>
      </w:pPr>
    </w:p>
    <w:p w14:paraId="662675DE" w14:textId="37F805F4" w:rsidR="00B86594" w:rsidRDefault="00B86594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b/>
          <w:color w:val="auto"/>
          <w:sz w:val="24"/>
          <w:szCs w:val="24"/>
          <w:lang w:val="fr-FR"/>
        </w:rPr>
      </w:pPr>
      <w:r>
        <w:rPr>
          <w:rFonts w:ascii="Times New Roman" w:hAnsi="Times New Roman"/>
          <w:b/>
          <w:color w:val="auto"/>
          <w:sz w:val="24"/>
          <w:szCs w:val="24"/>
          <w:lang w:val="fr-FR"/>
        </w:rPr>
        <w:t xml:space="preserve">Co-editor </w:t>
      </w:r>
    </w:p>
    <w:p w14:paraId="1D06F008" w14:textId="5393035E" w:rsidR="00B86594" w:rsidRDefault="00B86594" w:rsidP="00B86594">
      <w:pPr>
        <w:rPr>
          <w:lang w:val="fr-FR"/>
        </w:rPr>
      </w:pPr>
      <w:proofErr w:type="spellStart"/>
      <w:r w:rsidRPr="00B86594">
        <w:rPr>
          <w:lang w:val="fr-FR"/>
        </w:rPr>
        <w:t>Markets</w:t>
      </w:r>
      <w:proofErr w:type="spellEnd"/>
      <w:r w:rsidRPr="00B86594">
        <w:rPr>
          <w:lang w:val="fr-FR"/>
        </w:rPr>
        <w:t xml:space="preserve">, </w:t>
      </w:r>
      <w:proofErr w:type="spellStart"/>
      <w:r w:rsidRPr="00B86594">
        <w:rPr>
          <w:lang w:val="fr-FR"/>
        </w:rPr>
        <w:t>Globalization</w:t>
      </w:r>
      <w:proofErr w:type="spellEnd"/>
      <w:r w:rsidRPr="00B86594">
        <w:rPr>
          <w:lang w:val="fr-FR"/>
        </w:rPr>
        <w:t xml:space="preserve"> </w:t>
      </w:r>
      <w:r w:rsidR="00FD37B7">
        <w:rPr>
          <w:lang w:val="fr-FR"/>
        </w:rPr>
        <w:t>&amp;</w:t>
      </w:r>
      <w:r w:rsidRPr="00B86594">
        <w:rPr>
          <w:lang w:val="fr-FR"/>
        </w:rPr>
        <w:t xml:space="preserve"> </w:t>
      </w:r>
      <w:proofErr w:type="spellStart"/>
      <w:r w:rsidRPr="00B86594">
        <w:rPr>
          <w:lang w:val="fr-FR"/>
        </w:rPr>
        <w:t>Development</w:t>
      </w:r>
      <w:proofErr w:type="spellEnd"/>
      <w:r w:rsidRPr="00B86594">
        <w:rPr>
          <w:lang w:val="fr-FR"/>
        </w:rPr>
        <w:t xml:space="preserve"> </w:t>
      </w:r>
      <w:proofErr w:type="spellStart"/>
      <w:r w:rsidRPr="00B86594">
        <w:rPr>
          <w:lang w:val="fr-FR"/>
        </w:rPr>
        <w:t>Review</w:t>
      </w:r>
      <w:proofErr w:type="spellEnd"/>
      <w:r w:rsidRPr="00B86594">
        <w:rPr>
          <w:lang w:val="fr-FR"/>
        </w:rPr>
        <w:t xml:space="preserve"> (</w:t>
      </w:r>
      <w:proofErr w:type="spellStart"/>
      <w:r w:rsidRPr="00B86594">
        <w:rPr>
          <w:lang w:val="fr-FR"/>
        </w:rPr>
        <w:t>since</w:t>
      </w:r>
      <w:proofErr w:type="spellEnd"/>
      <w:r w:rsidRPr="00B86594">
        <w:rPr>
          <w:lang w:val="fr-FR"/>
        </w:rPr>
        <w:t xml:space="preserve"> 2024)</w:t>
      </w:r>
    </w:p>
    <w:p w14:paraId="41CC63B9" w14:textId="45712BB5" w:rsidR="000D16BD" w:rsidRDefault="000B0DE7" w:rsidP="003463CA">
      <w:pPr>
        <w:rPr>
          <w:lang w:val="fr-FR"/>
        </w:rPr>
      </w:pPr>
      <w:r>
        <w:rPr>
          <w:lang w:val="fr-FR"/>
        </w:rPr>
        <w:tab/>
        <w:t xml:space="preserve">4 </w:t>
      </w:r>
      <w:proofErr w:type="spellStart"/>
      <w:r w:rsidR="00850FEA">
        <w:rPr>
          <w:lang w:val="fr-FR"/>
        </w:rPr>
        <w:t>editorials</w:t>
      </w:r>
      <w:proofErr w:type="spellEnd"/>
      <w:r>
        <w:rPr>
          <w:lang w:val="fr-FR"/>
        </w:rPr>
        <w:t xml:space="preserve"> per </w:t>
      </w:r>
      <w:proofErr w:type="spellStart"/>
      <w:r>
        <w:rPr>
          <w:lang w:val="fr-FR"/>
        </w:rPr>
        <w:t>year</w:t>
      </w:r>
      <w:proofErr w:type="spellEnd"/>
    </w:p>
    <w:p w14:paraId="6A29004A" w14:textId="77777777" w:rsidR="000D16BD" w:rsidRDefault="000D16BD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b/>
          <w:color w:val="auto"/>
          <w:sz w:val="24"/>
          <w:szCs w:val="24"/>
          <w:lang w:val="fr-FR"/>
        </w:rPr>
      </w:pPr>
    </w:p>
    <w:p w14:paraId="6F5A1B43" w14:textId="591A89E5" w:rsidR="003E0983" w:rsidRDefault="003E0983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b/>
          <w:color w:val="auto"/>
          <w:sz w:val="24"/>
          <w:szCs w:val="24"/>
          <w:lang w:val="fr-FR"/>
        </w:rPr>
      </w:pPr>
      <w:proofErr w:type="spellStart"/>
      <w:r>
        <w:rPr>
          <w:rFonts w:ascii="Times New Roman" w:hAnsi="Times New Roman"/>
          <w:b/>
          <w:color w:val="auto"/>
          <w:sz w:val="24"/>
          <w:szCs w:val="24"/>
          <w:lang w:val="fr-FR"/>
        </w:rPr>
        <w:t>Editorial</w:t>
      </w:r>
      <w:proofErr w:type="spellEnd"/>
      <w:r>
        <w:rPr>
          <w:rFonts w:ascii="Times New Roman" w:hAnsi="Times New Roman"/>
          <w:b/>
          <w:color w:val="auto"/>
          <w:sz w:val="24"/>
          <w:szCs w:val="24"/>
          <w:lang w:val="fr-FR"/>
        </w:rPr>
        <w:t xml:space="preserve"> </w:t>
      </w:r>
      <w:proofErr w:type="spellStart"/>
      <w:r>
        <w:rPr>
          <w:rFonts w:ascii="Times New Roman" w:hAnsi="Times New Roman"/>
          <w:b/>
          <w:color w:val="auto"/>
          <w:sz w:val="24"/>
          <w:szCs w:val="24"/>
          <w:lang w:val="fr-FR"/>
        </w:rPr>
        <w:t>Board</w:t>
      </w:r>
      <w:proofErr w:type="spellEnd"/>
    </w:p>
    <w:p w14:paraId="4FF881B7" w14:textId="44CC9CF9" w:rsidR="003E0983" w:rsidRPr="003E0983" w:rsidRDefault="003E0983" w:rsidP="003E0983">
      <w:pPr>
        <w:rPr>
          <w:lang w:val="fr-FR"/>
        </w:rPr>
      </w:pPr>
      <w:r w:rsidRPr="003E0983">
        <w:rPr>
          <w:lang w:val="fr-FR"/>
        </w:rPr>
        <w:t>Décision Marketing (Since 2023)</w:t>
      </w:r>
    </w:p>
    <w:p w14:paraId="1F4D701B" w14:textId="144FAEFB" w:rsidR="003E0983" w:rsidRPr="003E0983" w:rsidRDefault="003E0983" w:rsidP="003E0983">
      <w:pPr>
        <w:rPr>
          <w:lang w:val="fr-FR"/>
        </w:rPr>
      </w:pPr>
      <w:r w:rsidRPr="003E0983">
        <w:rPr>
          <w:lang w:val="fr-FR"/>
        </w:rPr>
        <w:t xml:space="preserve">Qualitative Market </w:t>
      </w:r>
      <w:proofErr w:type="spellStart"/>
      <w:r w:rsidRPr="003E0983">
        <w:rPr>
          <w:lang w:val="fr-FR"/>
        </w:rPr>
        <w:t>Research</w:t>
      </w:r>
      <w:proofErr w:type="spellEnd"/>
      <w:r w:rsidRPr="003E0983">
        <w:rPr>
          <w:lang w:val="fr-FR"/>
        </w:rPr>
        <w:t xml:space="preserve"> (</w:t>
      </w:r>
      <w:proofErr w:type="spellStart"/>
      <w:r w:rsidRPr="003E0983">
        <w:rPr>
          <w:lang w:val="fr-FR"/>
        </w:rPr>
        <w:t>since</w:t>
      </w:r>
      <w:proofErr w:type="spellEnd"/>
      <w:r w:rsidRPr="003E0983">
        <w:rPr>
          <w:lang w:val="fr-FR"/>
        </w:rPr>
        <w:t xml:space="preserve"> 2023)</w:t>
      </w:r>
    </w:p>
    <w:p w14:paraId="7250BFC7" w14:textId="77777777" w:rsidR="003E0983" w:rsidRDefault="003E0983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b/>
          <w:color w:val="auto"/>
          <w:sz w:val="24"/>
          <w:szCs w:val="24"/>
          <w:lang w:val="fr-FR"/>
        </w:rPr>
      </w:pPr>
    </w:p>
    <w:p w14:paraId="4778EA50" w14:textId="1EDA3785" w:rsidR="0074492C" w:rsidRPr="008E4088" w:rsidRDefault="00450F22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b/>
          <w:color w:val="auto"/>
          <w:sz w:val="24"/>
          <w:szCs w:val="24"/>
          <w:lang w:val="fr-FR"/>
        </w:rPr>
      </w:pPr>
      <w:proofErr w:type="spellStart"/>
      <w:r w:rsidRPr="008E4088">
        <w:rPr>
          <w:rFonts w:ascii="Times New Roman" w:hAnsi="Times New Roman"/>
          <w:b/>
          <w:color w:val="auto"/>
          <w:sz w:val="24"/>
          <w:szCs w:val="24"/>
          <w:lang w:val="fr-FR"/>
        </w:rPr>
        <w:lastRenderedPageBreak/>
        <w:t>Soci</w:t>
      </w:r>
      <w:r w:rsidR="00B4200E" w:rsidRPr="008E4088">
        <w:rPr>
          <w:rFonts w:ascii="Times New Roman" w:hAnsi="Times New Roman"/>
          <w:b/>
          <w:color w:val="auto"/>
          <w:sz w:val="24"/>
          <w:szCs w:val="24"/>
          <w:lang w:val="fr-FR"/>
        </w:rPr>
        <w:t>e</w:t>
      </w:r>
      <w:r w:rsidRPr="008E4088">
        <w:rPr>
          <w:rFonts w:ascii="Times New Roman" w:hAnsi="Times New Roman"/>
          <w:b/>
          <w:color w:val="auto"/>
          <w:sz w:val="24"/>
          <w:szCs w:val="24"/>
          <w:lang w:val="fr-FR"/>
        </w:rPr>
        <w:t>ties</w:t>
      </w:r>
      <w:proofErr w:type="spellEnd"/>
    </w:p>
    <w:p w14:paraId="04C1E9B0" w14:textId="77777777" w:rsidR="0074492C" w:rsidRPr="00225A04" w:rsidRDefault="0074492C" w:rsidP="0074492C">
      <w:pPr>
        <w:rPr>
          <w:lang w:val="fr-FR"/>
        </w:rPr>
      </w:pPr>
    </w:p>
    <w:p w14:paraId="17FFAAFD" w14:textId="77777777" w:rsidR="00850FEA" w:rsidRDefault="00850FEA" w:rsidP="00850FEA">
      <w:pPr>
        <w:rPr>
          <w:lang w:val="fr-FR"/>
        </w:rPr>
      </w:pPr>
      <w:r>
        <w:rPr>
          <w:i/>
          <w:iCs/>
          <w:lang w:val="fr-FR"/>
        </w:rPr>
        <w:t>Associations</w:t>
      </w:r>
      <w:r>
        <w:rPr>
          <w:lang w:val="fr-FR"/>
        </w:rPr>
        <w:t> :</w:t>
      </w:r>
    </w:p>
    <w:p w14:paraId="464F600F" w14:textId="77777777" w:rsidR="00850FEA" w:rsidRPr="0022052C" w:rsidRDefault="00850FEA" w:rsidP="00850FEA">
      <w:pPr>
        <w:ind w:left="567"/>
        <w:rPr>
          <w:lang w:val="en-US"/>
        </w:rPr>
      </w:pPr>
      <w:r w:rsidRPr="007614C6">
        <w:rPr>
          <w:lang w:val="en-US"/>
        </w:rPr>
        <w:t xml:space="preserve">Co-Coordinator of the Groupe </w:t>
      </w:r>
      <w:proofErr w:type="spellStart"/>
      <w:r w:rsidRPr="007614C6">
        <w:rPr>
          <w:lang w:val="en-US"/>
        </w:rPr>
        <w:t>d’Intérêt</w:t>
      </w:r>
      <w:proofErr w:type="spellEnd"/>
      <w:r w:rsidRPr="007614C6">
        <w:rPr>
          <w:lang w:val="en-US"/>
        </w:rPr>
        <w:t xml:space="preserve"> </w:t>
      </w:r>
      <w:proofErr w:type="spellStart"/>
      <w:r w:rsidRPr="007614C6">
        <w:rPr>
          <w:lang w:val="en-US"/>
        </w:rPr>
        <w:t>Thématique</w:t>
      </w:r>
      <w:proofErr w:type="spellEnd"/>
      <w:r w:rsidRPr="007614C6">
        <w:rPr>
          <w:lang w:val="en-US"/>
        </w:rPr>
        <w:t xml:space="preserve"> </w:t>
      </w:r>
      <w:r>
        <w:rPr>
          <w:lang w:val="en-US"/>
        </w:rPr>
        <w:t>“</w:t>
      </w:r>
      <w:r w:rsidRPr="007614C6">
        <w:rPr>
          <w:lang w:val="en-US"/>
        </w:rPr>
        <w:t xml:space="preserve">Distribution dans les pays </w:t>
      </w:r>
      <w:r>
        <w:rPr>
          <w:lang w:val="en-US"/>
        </w:rPr>
        <w:t>emergent”</w:t>
      </w:r>
      <w:r w:rsidRPr="007614C6">
        <w:rPr>
          <w:lang w:val="en-US"/>
        </w:rPr>
        <w:t xml:space="preserve"> de </w:t>
      </w:r>
      <w:proofErr w:type="spellStart"/>
      <w:r w:rsidRPr="007614C6">
        <w:rPr>
          <w:lang w:val="en-US"/>
        </w:rPr>
        <w:t>l’Association</w:t>
      </w:r>
      <w:proofErr w:type="spellEnd"/>
      <w:r w:rsidRPr="007614C6">
        <w:rPr>
          <w:lang w:val="en-US"/>
        </w:rPr>
        <w:t xml:space="preserve"> Française du Marketing (2022</w:t>
      </w:r>
      <w:r>
        <w:rPr>
          <w:lang w:val="en-US"/>
        </w:rPr>
        <w:t>-2026</w:t>
      </w:r>
      <w:r w:rsidRPr="007614C6">
        <w:rPr>
          <w:lang w:val="en-US"/>
        </w:rPr>
        <w:t>)</w:t>
      </w:r>
    </w:p>
    <w:p w14:paraId="6E250978" w14:textId="77777777" w:rsidR="00850FEA" w:rsidRDefault="00850FEA" w:rsidP="00850FEA">
      <w:pPr>
        <w:ind w:left="567"/>
        <w:rPr>
          <w:lang w:val="fr-FR"/>
        </w:rPr>
      </w:pPr>
      <w:proofErr w:type="spellStart"/>
      <w:r>
        <w:rPr>
          <w:lang w:val="fr-FR"/>
        </w:rPr>
        <w:t>Ambassador</w:t>
      </w:r>
      <w:proofErr w:type="spellEnd"/>
      <w:r>
        <w:rPr>
          <w:lang w:val="fr-FR"/>
        </w:rPr>
        <w:t xml:space="preserve"> of the Association Française du Marketing (</w:t>
      </w:r>
      <w:proofErr w:type="spellStart"/>
      <w:r>
        <w:rPr>
          <w:lang w:val="fr-FR"/>
        </w:rPr>
        <w:t>since</w:t>
      </w:r>
      <w:proofErr w:type="spellEnd"/>
      <w:r>
        <w:rPr>
          <w:lang w:val="fr-FR"/>
        </w:rPr>
        <w:t xml:space="preserve"> 2021)</w:t>
      </w:r>
    </w:p>
    <w:p w14:paraId="1DE9419F" w14:textId="77777777" w:rsidR="00850FEA" w:rsidRDefault="00850FEA" w:rsidP="00850FEA">
      <w:pPr>
        <w:ind w:left="567"/>
        <w:rPr>
          <w:lang w:val="fr-FR"/>
        </w:rPr>
      </w:pPr>
      <w:proofErr w:type="spellStart"/>
      <w:r>
        <w:rPr>
          <w:lang w:val="fr-FR"/>
        </w:rPr>
        <w:t>President</w:t>
      </w:r>
      <w:proofErr w:type="spellEnd"/>
      <w:r>
        <w:rPr>
          <w:lang w:val="fr-FR"/>
        </w:rPr>
        <w:t xml:space="preserve"> of the </w:t>
      </w:r>
      <w:r w:rsidRPr="00803827">
        <w:rPr>
          <w:lang w:val="fr-FR"/>
        </w:rPr>
        <w:t xml:space="preserve">International Society of </w:t>
      </w:r>
      <w:proofErr w:type="spellStart"/>
      <w:r w:rsidRPr="00803827">
        <w:rPr>
          <w:lang w:val="fr-FR"/>
        </w:rPr>
        <w:t>Markets</w:t>
      </w:r>
      <w:proofErr w:type="spellEnd"/>
      <w:r w:rsidRPr="00803827">
        <w:rPr>
          <w:lang w:val="fr-FR"/>
        </w:rPr>
        <w:t xml:space="preserve"> and </w:t>
      </w:r>
      <w:proofErr w:type="spellStart"/>
      <w:r w:rsidRPr="00803827">
        <w:rPr>
          <w:lang w:val="fr-FR"/>
        </w:rPr>
        <w:t>Development</w:t>
      </w:r>
      <w:proofErr w:type="spellEnd"/>
      <w:r w:rsidRPr="00803827">
        <w:rPr>
          <w:lang w:val="fr-FR"/>
        </w:rPr>
        <w:t xml:space="preserve"> (</w:t>
      </w:r>
      <w:proofErr w:type="spellStart"/>
      <w:r>
        <w:rPr>
          <w:lang w:val="fr-FR"/>
        </w:rPr>
        <w:t>since</w:t>
      </w:r>
      <w:proofErr w:type="spellEnd"/>
      <w:r>
        <w:rPr>
          <w:lang w:val="fr-FR"/>
        </w:rPr>
        <w:t xml:space="preserve"> 2026</w:t>
      </w:r>
      <w:r w:rsidRPr="00803827">
        <w:rPr>
          <w:lang w:val="fr-FR"/>
        </w:rPr>
        <w:t>)</w:t>
      </w:r>
    </w:p>
    <w:p w14:paraId="1887425D" w14:textId="77777777" w:rsidR="00850FEA" w:rsidRDefault="00850FEA" w:rsidP="00850FEA">
      <w:pPr>
        <w:ind w:left="567"/>
        <w:rPr>
          <w:lang w:val="fr-FR"/>
        </w:rPr>
      </w:pPr>
      <w:r>
        <w:rPr>
          <w:lang w:val="fr-FR"/>
        </w:rPr>
        <w:t xml:space="preserve">Vision Chair of the Marketplace </w:t>
      </w:r>
      <w:proofErr w:type="spellStart"/>
      <w:r>
        <w:rPr>
          <w:lang w:val="fr-FR"/>
        </w:rPr>
        <w:t>Literacy</w:t>
      </w:r>
      <w:proofErr w:type="spellEnd"/>
      <w:r>
        <w:rPr>
          <w:lang w:val="fr-FR"/>
        </w:rPr>
        <w:t xml:space="preserve"> Project (</w:t>
      </w:r>
      <w:proofErr w:type="spellStart"/>
      <w:r>
        <w:rPr>
          <w:lang w:val="fr-FR"/>
        </w:rPr>
        <w:t>since</w:t>
      </w:r>
      <w:proofErr w:type="spellEnd"/>
      <w:r>
        <w:rPr>
          <w:lang w:val="fr-FR"/>
        </w:rPr>
        <w:t xml:space="preserve"> 2026)</w:t>
      </w:r>
    </w:p>
    <w:p w14:paraId="42C651D1" w14:textId="77777777" w:rsidR="00850FEA" w:rsidRDefault="00850FEA" w:rsidP="003E0983">
      <w:pPr>
        <w:ind w:left="567" w:hanging="567"/>
        <w:rPr>
          <w:i/>
          <w:iCs/>
          <w:lang w:val="fr-FR"/>
        </w:rPr>
      </w:pPr>
    </w:p>
    <w:p w14:paraId="223906A1" w14:textId="180995D9" w:rsidR="003E0983" w:rsidRDefault="003E0983" w:rsidP="003E0983">
      <w:pPr>
        <w:ind w:left="567" w:hanging="567"/>
        <w:rPr>
          <w:lang w:val="fr-FR"/>
        </w:rPr>
      </w:pPr>
      <w:proofErr w:type="spellStart"/>
      <w:r w:rsidRPr="003E0983">
        <w:rPr>
          <w:i/>
          <w:iCs/>
          <w:lang w:val="fr-FR"/>
        </w:rPr>
        <w:t>Conferences</w:t>
      </w:r>
      <w:proofErr w:type="spellEnd"/>
      <w:r>
        <w:rPr>
          <w:lang w:val="fr-FR"/>
        </w:rPr>
        <w:t xml:space="preserve"> : </w:t>
      </w:r>
    </w:p>
    <w:p w14:paraId="17E2ECD7" w14:textId="0D680C76" w:rsidR="003D3149" w:rsidRDefault="003D3149" w:rsidP="003E0983">
      <w:pPr>
        <w:ind w:left="567"/>
        <w:rPr>
          <w:lang w:val="fr-FR"/>
        </w:rPr>
      </w:pPr>
      <w:r>
        <w:rPr>
          <w:lang w:val="fr-FR"/>
        </w:rPr>
        <w:t xml:space="preserve">Co-Chair of the Consumer Culture Theory </w:t>
      </w:r>
      <w:proofErr w:type="spellStart"/>
      <w:r>
        <w:rPr>
          <w:lang w:val="fr-FR"/>
        </w:rPr>
        <w:t>Conference</w:t>
      </w:r>
      <w:proofErr w:type="spellEnd"/>
      <w:r>
        <w:rPr>
          <w:lang w:val="fr-FR"/>
        </w:rPr>
        <w:t xml:space="preserve">, Kyoto </w:t>
      </w:r>
      <w:proofErr w:type="spellStart"/>
      <w:r>
        <w:rPr>
          <w:lang w:val="fr-FR"/>
        </w:rPr>
        <w:t>University</w:t>
      </w:r>
      <w:proofErr w:type="spellEnd"/>
      <w:r>
        <w:rPr>
          <w:lang w:val="fr-FR"/>
        </w:rPr>
        <w:t>, Japan, 2026</w:t>
      </w:r>
    </w:p>
    <w:p w14:paraId="63F5FC98" w14:textId="77777777" w:rsidR="003D3149" w:rsidRDefault="003D3149" w:rsidP="003E0983">
      <w:pPr>
        <w:ind w:left="567"/>
        <w:rPr>
          <w:lang w:val="fr-FR"/>
        </w:rPr>
      </w:pPr>
    </w:p>
    <w:p w14:paraId="6F00CE1F" w14:textId="353299D4" w:rsidR="003D3149" w:rsidRDefault="003D3149" w:rsidP="003D3149">
      <w:pPr>
        <w:ind w:left="567"/>
        <w:rPr>
          <w:lang w:val="fr-FR"/>
        </w:rPr>
      </w:pPr>
      <w:r>
        <w:rPr>
          <w:lang w:val="fr-FR"/>
        </w:rPr>
        <w:t>Co-</w:t>
      </w:r>
      <w:proofErr w:type="spellStart"/>
      <w:r w:rsidR="00DC3DFB">
        <w:rPr>
          <w:lang w:val="fr-FR"/>
        </w:rPr>
        <w:t>Director</w:t>
      </w:r>
      <w:proofErr w:type="spellEnd"/>
      <w:r>
        <w:rPr>
          <w:lang w:val="fr-FR"/>
        </w:rPr>
        <w:t xml:space="preserve"> of the </w:t>
      </w:r>
      <w:proofErr w:type="spellStart"/>
      <w:r>
        <w:rPr>
          <w:lang w:val="fr-FR"/>
        </w:rPr>
        <w:t>Fifth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Subsistence</w:t>
      </w:r>
      <w:proofErr w:type="spellEnd"/>
      <w:r>
        <w:rPr>
          <w:lang w:val="fr-FR"/>
        </w:rPr>
        <w:t xml:space="preserve"> Marketplaces Bottom-Up Immersion </w:t>
      </w:r>
      <w:proofErr w:type="spellStart"/>
      <w:r>
        <w:rPr>
          <w:lang w:val="fr-FR"/>
        </w:rPr>
        <w:t>Conference</w:t>
      </w:r>
      <w:proofErr w:type="spellEnd"/>
      <w:r>
        <w:rPr>
          <w:lang w:val="fr-FR"/>
        </w:rPr>
        <w:t xml:space="preserve">, Loyola </w:t>
      </w:r>
      <w:proofErr w:type="spellStart"/>
      <w:r>
        <w:rPr>
          <w:lang w:val="fr-FR"/>
        </w:rPr>
        <w:t>Marymount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University</w:t>
      </w:r>
      <w:proofErr w:type="spellEnd"/>
      <w:r>
        <w:rPr>
          <w:lang w:val="fr-FR"/>
        </w:rPr>
        <w:t xml:space="preserve"> and TBS</w:t>
      </w:r>
      <w:r w:rsidR="00332457">
        <w:rPr>
          <w:lang w:val="fr-FR"/>
        </w:rPr>
        <w:t xml:space="preserve"> </w:t>
      </w:r>
      <w:proofErr w:type="spellStart"/>
      <w:r w:rsidR="00332457">
        <w:rPr>
          <w:lang w:val="fr-FR"/>
        </w:rPr>
        <w:t>Education</w:t>
      </w:r>
      <w:proofErr w:type="spellEnd"/>
      <w:r>
        <w:rPr>
          <w:lang w:val="fr-FR"/>
        </w:rPr>
        <w:t>, Marrakech, Morocco, 2026</w:t>
      </w:r>
    </w:p>
    <w:p w14:paraId="05BA6E67" w14:textId="77777777" w:rsidR="003D3149" w:rsidRDefault="003D3149" w:rsidP="003D3149">
      <w:pPr>
        <w:rPr>
          <w:lang w:val="fr-FR"/>
        </w:rPr>
      </w:pPr>
    </w:p>
    <w:p w14:paraId="05A8F8E7" w14:textId="79B7CAB4" w:rsidR="00DC3DFB" w:rsidRDefault="00DC3DFB" w:rsidP="003E0983">
      <w:pPr>
        <w:ind w:left="567"/>
        <w:rPr>
          <w:lang w:val="fr-FR"/>
        </w:rPr>
      </w:pPr>
      <w:r>
        <w:rPr>
          <w:lang w:val="fr-FR"/>
        </w:rPr>
        <w:t xml:space="preserve">Co-Chair of the </w:t>
      </w:r>
      <w:proofErr w:type="spellStart"/>
      <w:r>
        <w:rPr>
          <w:lang w:val="fr-FR"/>
        </w:rPr>
        <w:t>track</w:t>
      </w:r>
      <w:proofErr w:type="spellEnd"/>
      <w:r>
        <w:rPr>
          <w:lang w:val="fr-FR"/>
        </w:rPr>
        <w:t xml:space="preserve"> « Critical consumer culture, business &amp; </w:t>
      </w:r>
      <w:proofErr w:type="spellStart"/>
      <w:r>
        <w:rPr>
          <w:lang w:val="fr-FR"/>
        </w:rPr>
        <w:t>geopolitics</w:t>
      </w:r>
      <w:proofErr w:type="spellEnd"/>
      <w:r>
        <w:rPr>
          <w:lang w:val="fr-FR"/>
        </w:rPr>
        <w:t xml:space="preserve">, » of the International </w:t>
      </w:r>
      <w:proofErr w:type="spellStart"/>
      <w:r>
        <w:rPr>
          <w:lang w:val="fr-FR"/>
        </w:rPr>
        <w:t>Conference</w:t>
      </w:r>
      <w:proofErr w:type="spellEnd"/>
      <w:r>
        <w:rPr>
          <w:lang w:val="fr-FR"/>
        </w:rPr>
        <w:t xml:space="preserve"> on </w:t>
      </w:r>
      <w:proofErr w:type="spellStart"/>
      <w:r>
        <w:rPr>
          <w:lang w:val="fr-FR"/>
        </w:rPr>
        <w:t>Sustainable</w:t>
      </w:r>
      <w:proofErr w:type="spellEnd"/>
      <w:r>
        <w:rPr>
          <w:lang w:val="fr-FR"/>
        </w:rPr>
        <w:t xml:space="preserve"> Business Pra</w:t>
      </w:r>
      <w:r w:rsidR="00CA06A8">
        <w:rPr>
          <w:lang w:val="fr-FR"/>
        </w:rPr>
        <w:t>c</w:t>
      </w:r>
      <w:r>
        <w:rPr>
          <w:lang w:val="fr-FR"/>
        </w:rPr>
        <w:t>tices in a VUCA World, UIR, Rabat, Morocco, 2026</w:t>
      </w:r>
    </w:p>
    <w:p w14:paraId="57E0383F" w14:textId="77777777" w:rsidR="00DC3DFB" w:rsidRDefault="00DC3DFB" w:rsidP="003E0983">
      <w:pPr>
        <w:ind w:left="567"/>
        <w:rPr>
          <w:lang w:val="fr-FR"/>
        </w:rPr>
      </w:pPr>
    </w:p>
    <w:p w14:paraId="608AB2C0" w14:textId="746C9BFC" w:rsidR="003E0983" w:rsidRDefault="003E0983" w:rsidP="003E0983">
      <w:pPr>
        <w:ind w:left="567"/>
        <w:rPr>
          <w:lang w:val="fr-FR"/>
        </w:rPr>
      </w:pPr>
      <w:r>
        <w:rPr>
          <w:lang w:val="fr-FR"/>
        </w:rPr>
        <w:t xml:space="preserve">Co-Chair of the Third </w:t>
      </w:r>
      <w:proofErr w:type="spellStart"/>
      <w:r>
        <w:rPr>
          <w:lang w:val="fr-FR"/>
        </w:rPr>
        <w:t>Subsistence</w:t>
      </w:r>
      <w:proofErr w:type="spellEnd"/>
      <w:r>
        <w:rPr>
          <w:lang w:val="fr-FR"/>
        </w:rPr>
        <w:t xml:space="preserve"> Marketplaces Bottom-Up Immersion </w:t>
      </w:r>
      <w:proofErr w:type="spellStart"/>
      <w:r>
        <w:rPr>
          <w:lang w:val="fr-FR"/>
        </w:rPr>
        <w:t>Conference</w:t>
      </w:r>
      <w:proofErr w:type="spellEnd"/>
      <w:r>
        <w:rPr>
          <w:lang w:val="fr-FR"/>
        </w:rPr>
        <w:t xml:space="preserve">, Loyola </w:t>
      </w:r>
      <w:proofErr w:type="spellStart"/>
      <w:r>
        <w:rPr>
          <w:lang w:val="fr-FR"/>
        </w:rPr>
        <w:t>Marymount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University</w:t>
      </w:r>
      <w:proofErr w:type="spellEnd"/>
      <w:r>
        <w:rPr>
          <w:lang w:val="fr-FR"/>
        </w:rPr>
        <w:t xml:space="preserve"> and TBS, Casablanca</w:t>
      </w:r>
      <w:r w:rsidR="007E278A">
        <w:rPr>
          <w:lang w:val="fr-FR"/>
        </w:rPr>
        <w:t>, Morocco</w:t>
      </w:r>
      <w:r w:rsidR="001543C6">
        <w:rPr>
          <w:lang w:val="fr-FR"/>
        </w:rPr>
        <w:t xml:space="preserve">, </w:t>
      </w:r>
      <w:r>
        <w:rPr>
          <w:lang w:val="fr-FR"/>
        </w:rPr>
        <w:t>2024</w:t>
      </w:r>
    </w:p>
    <w:p w14:paraId="2D9C4EE0" w14:textId="77777777" w:rsidR="003E0983" w:rsidRDefault="003E0983" w:rsidP="00EF29E1">
      <w:pPr>
        <w:ind w:left="567" w:hanging="567"/>
        <w:rPr>
          <w:lang w:val="fr-FR"/>
        </w:rPr>
      </w:pPr>
    </w:p>
    <w:p w14:paraId="62CA0F0C" w14:textId="5F312669" w:rsidR="00B675B7" w:rsidRDefault="00B675B7" w:rsidP="003E0983">
      <w:pPr>
        <w:ind w:left="567"/>
        <w:rPr>
          <w:lang w:val="fr-FR"/>
        </w:rPr>
      </w:pPr>
      <w:r>
        <w:rPr>
          <w:lang w:val="fr-FR"/>
        </w:rPr>
        <w:t xml:space="preserve">Co-Chair of the </w:t>
      </w:r>
      <w:proofErr w:type="spellStart"/>
      <w:r>
        <w:rPr>
          <w:lang w:val="fr-FR"/>
        </w:rPr>
        <w:t>Eighth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Subsistence</w:t>
      </w:r>
      <w:proofErr w:type="spellEnd"/>
      <w:r>
        <w:rPr>
          <w:lang w:val="fr-FR"/>
        </w:rPr>
        <w:t xml:space="preserve"> Marketplaces </w:t>
      </w:r>
      <w:proofErr w:type="spellStart"/>
      <w:r>
        <w:rPr>
          <w:lang w:val="fr-FR"/>
        </w:rPr>
        <w:t>Conference</w:t>
      </w:r>
      <w:proofErr w:type="spellEnd"/>
      <w:r>
        <w:rPr>
          <w:lang w:val="fr-FR"/>
        </w:rPr>
        <w:t>, Loyola </w:t>
      </w:r>
      <w:proofErr w:type="spellStart"/>
      <w:r>
        <w:rPr>
          <w:lang w:val="fr-FR"/>
        </w:rPr>
        <w:t>Marymount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University</w:t>
      </w:r>
      <w:proofErr w:type="spellEnd"/>
      <w:r>
        <w:rPr>
          <w:lang w:val="fr-FR"/>
        </w:rPr>
        <w:t>, Los Angeles</w:t>
      </w:r>
      <w:r w:rsidR="001543C6">
        <w:rPr>
          <w:lang w:val="fr-FR"/>
        </w:rPr>
        <w:t xml:space="preserve">, </w:t>
      </w:r>
      <w:r>
        <w:rPr>
          <w:lang w:val="fr-FR"/>
        </w:rPr>
        <w:t>2023</w:t>
      </w:r>
    </w:p>
    <w:p w14:paraId="0824B962" w14:textId="77777777" w:rsidR="00B675B7" w:rsidRDefault="00B675B7" w:rsidP="003E0983">
      <w:pPr>
        <w:ind w:left="567"/>
        <w:rPr>
          <w:lang w:val="fr-FR"/>
        </w:rPr>
      </w:pPr>
    </w:p>
    <w:p w14:paraId="526EDFBD" w14:textId="79DA872C" w:rsidR="003E0983" w:rsidRPr="00381CD7" w:rsidRDefault="003E0983" w:rsidP="003E0983">
      <w:pPr>
        <w:ind w:left="567"/>
        <w:rPr>
          <w:rFonts w:cs="Times New Roman"/>
          <w:lang w:val="en-US"/>
        </w:rPr>
      </w:pPr>
      <w:r>
        <w:rPr>
          <w:rFonts w:cs="Times New Roman"/>
          <w:lang w:val="en-US"/>
        </w:rPr>
        <w:t>Chair of the</w:t>
      </w:r>
      <w:r w:rsidRPr="00381CD7">
        <w:rPr>
          <w:rFonts w:cs="Times New Roman"/>
          <w:lang w:val="en-US"/>
        </w:rPr>
        <w:t xml:space="preserve"> Climate Change, Markets and Development</w:t>
      </w:r>
      <w:r>
        <w:rPr>
          <w:rFonts w:cs="Times New Roman"/>
          <w:lang w:val="en-US"/>
        </w:rPr>
        <w:t xml:space="preserve"> session at the</w:t>
      </w:r>
      <w:r w:rsidRPr="00381CD7">
        <w:rPr>
          <w:rFonts w:cs="Times New Roman"/>
          <w:lang w:val="en-US"/>
        </w:rPr>
        <w:t xml:space="preserve"> International Society </w:t>
      </w:r>
      <w:r>
        <w:rPr>
          <w:rFonts w:cs="Times New Roman"/>
          <w:lang w:val="en-US"/>
        </w:rPr>
        <w:t>of</w:t>
      </w:r>
      <w:r w:rsidRPr="00381CD7">
        <w:rPr>
          <w:rFonts w:cs="Times New Roman"/>
          <w:lang w:val="en-US"/>
        </w:rPr>
        <w:t xml:space="preserve"> Markets and Development</w:t>
      </w:r>
      <w:r>
        <w:rPr>
          <w:rFonts w:cs="Times New Roman"/>
          <w:lang w:val="en-US"/>
        </w:rPr>
        <w:t xml:space="preserve"> Conference</w:t>
      </w:r>
      <w:r w:rsidRPr="00381CD7">
        <w:rPr>
          <w:rFonts w:cs="Times New Roman"/>
          <w:lang w:val="en-US"/>
        </w:rPr>
        <w:t xml:space="preserve"> (ICMD 2021 India): “Rethinking Marketing, Growth, and Development: Contesting and Contextualizing Knowledge,” Trichy, India, </w:t>
      </w:r>
      <w:r>
        <w:rPr>
          <w:rFonts w:cs="Times New Roman"/>
          <w:lang w:val="en-US"/>
        </w:rPr>
        <w:t>December</w:t>
      </w:r>
      <w:r w:rsidR="00E4205B">
        <w:rPr>
          <w:rFonts w:cs="Times New Roman"/>
          <w:lang w:val="en-US"/>
        </w:rPr>
        <w:t>,</w:t>
      </w:r>
      <w:r w:rsidRPr="00381CD7">
        <w:rPr>
          <w:rFonts w:cs="Times New Roman"/>
          <w:lang w:val="en-US"/>
        </w:rPr>
        <w:t xml:space="preserve"> 2021</w:t>
      </w:r>
    </w:p>
    <w:p w14:paraId="028A3712" w14:textId="77777777" w:rsidR="003E0983" w:rsidRPr="00381CD7" w:rsidRDefault="003E0983" w:rsidP="003E0983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/>
        <w:jc w:val="both"/>
        <w:rPr>
          <w:rFonts w:ascii="Times New Roman" w:hAnsi="Times New Roman"/>
          <w:color w:val="auto"/>
          <w:sz w:val="24"/>
          <w:szCs w:val="24"/>
        </w:rPr>
      </w:pPr>
    </w:p>
    <w:p w14:paraId="0B6F661D" w14:textId="1D28AAC1" w:rsidR="003E0983" w:rsidRPr="00381CD7" w:rsidRDefault="003E0983" w:rsidP="003E0983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  <w:t>Co-Chair of the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 Marketplace Exclusion</w:t>
      </w:r>
      <w:r>
        <w:rPr>
          <w:rFonts w:ascii="Times New Roman" w:hAnsi="Times New Roman"/>
          <w:color w:val="auto"/>
          <w:sz w:val="24"/>
          <w:szCs w:val="24"/>
        </w:rPr>
        <w:t xml:space="preserve"> track at the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 Second Subsistence Marketplaces Bottom-up Immersion Conference (Subsistence Marketplaces Initiative): “Sustainable Innovation Bottom-Up Enterprise”, Arusha Region, Tanzania, </w:t>
      </w:r>
      <w:r>
        <w:rPr>
          <w:rFonts w:ascii="Times New Roman" w:hAnsi="Times New Roman"/>
          <w:color w:val="auto"/>
          <w:sz w:val="24"/>
          <w:szCs w:val="24"/>
        </w:rPr>
        <w:t>May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 25-28, 2019</w:t>
      </w:r>
    </w:p>
    <w:p w14:paraId="4BAD1F55" w14:textId="77777777" w:rsidR="003E0983" w:rsidRPr="00381CD7" w:rsidRDefault="003E0983" w:rsidP="003E0983">
      <w:pPr>
        <w:ind w:left="567"/>
        <w:rPr>
          <w:rFonts w:cs="Times New Roman"/>
          <w:lang w:val="en-US"/>
        </w:rPr>
      </w:pPr>
    </w:p>
    <w:p w14:paraId="4B97E493" w14:textId="2878AE0F" w:rsidR="003E0983" w:rsidRDefault="003E0983" w:rsidP="003E0983">
      <w:pPr>
        <w:pStyle w:val="Nomdesocit"/>
        <w:tabs>
          <w:tab w:val="left" w:pos="70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ab/>
        <w:t xml:space="preserve">Organizational </w:t>
      </w:r>
      <w:r w:rsidR="00CA06A8">
        <w:rPr>
          <w:rFonts w:ascii="Times New Roman" w:hAnsi="Times New Roman"/>
          <w:color w:val="auto"/>
          <w:sz w:val="24"/>
          <w:szCs w:val="24"/>
        </w:rPr>
        <w:t>Committee</w:t>
      </w:r>
      <w:r>
        <w:rPr>
          <w:rFonts w:ascii="Times New Roman" w:hAnsi="Times New Roman"/>
          <w:color w:val="auto"/>
          <w:sz w:val="24"/>
          <w:szCs w:val="24"/>
        </w:rPr>
        <w:t xml:space="preserve"> Member of the 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12th </w:t>
      </w:r>
      <w:r>
        <w:rPr>
          <w:rFonts w:ascii="Times New Roman" w:hAnsi="Times New Roman"/>
          <w:color w:val="auto"/>
          <w:sz w:val="24"/>
          <w:szCs w:val="24"/>
        </w:rPr>
        <w:t>conference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 of the International Society of Markets and Development (ICMD 2012 Casablanca): “Development in the Era of Markets</w:t>
      </w:r>
      <w:r w:rsidRPr="00381CD7">
        <w:rPr>
          <w:rFonts w:ascii="Times New Roman" w:hAnsi="Times New Roman"/>
          <w:i/>
          <w:color w:val="auto"/>
          <w:sz w:val="24"/>
          <w:szCs w:val="24"/>
        </w:rPr>
        <w:t>”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, Casablanca, Maroc, </w:t>
      </w:r>
      <w:r>
        <w:rPr>
          <w:rFonts w:ascii="Times New Roman" w:hAnsi="Times New Roman"/>
          <w:color w:val="auto"/>
          <w:sz w:val="24"/>
          <w:szCs w:val="24"/>
        </w:rPr>
        <w:t>May</w:t>
      </w:r>
      <w:r w:rsidRPr="00381CD7">
        <w:rPr>
          <w:rFonts w:ascii="Times New Roman" w:hAnsi="Times New Roman"/>
          <w:color w:val="auto"/>
          <w:sz w:val="24"/>
          <w:szCs w:val="24"/>
        </w:rPr>
        <w:t xml:space="preserve"> 21-25, 2012 </w:t>
      </w:r>
    </w:p>
    <w:p w14:paraId="4F6093A9" w14:textId="77777777" w:rsidR="00850FEA" w:rsidRDefault="00850FEA" w:rsidP="00850FEA">
      <w:pPr>
        <w:rPr>
          <w:lang w:val="fr-FR"/>
        </w:rPr>
      </w:pPr>
    </w:p>
    <w:p w14:paraId="370F0666" w14:textId="77777777" w:rsidR="00850FEA" w:rsidRDefault="00850FEA" w:rsidP="00850FEA">
      <w:pPr>
        <w:rPr>
          <w:lang w:val="fr-BE"/>
        </w:rPr>
      </w:pPr>
      <w:proofErr w:type="spellStart"/>
      <w:r>
        <w:rPr>
          <w:b/>
          <w:bCs/>
          <w:lang w:val="fr-BE"/>
        </w:rPr>
        <w:t>Creation</w:t>
      </w:r>
      <w:proofErr w:type="spellEnd"/>
      <w:r>
        <w:rPr>
          <w:b/>
          <w:bCs/>
          <w:lang w:val="fr-BE"/>
        </w:rPr>
        <w:t xml:space="preserve"> and management of a </w:t>
      </w:r>
      <w:proofErr w:type="spellStart"/>
      <w:r>
        <w:rPr>
          <w:b/>
          <w:bCs/>
          <w:lang w:val="fr-BE"/>
        </w:rPr>
        <w:t>research</w:t>
      </w:r>
      <w:proofErr w:type="spellEnd"/>
      <w:r>
        <w:rPr>
          <w:b/>
          <w:bCs/>
          <w:lang w:val="fr-BE"/>
        </w:rPr>
        <w:t xml:space="preserve"> </w:t>
      </w:r>
      <w:proofErr w:type="spellStart"/>
      <w:r>
        <w:rPr>
          <w:b/>
          <w:bCs/>
          <w:lang w:val="fr-BE"/>
        </w:rPr>
        <w:t>cell</w:t>
      </w:r>
      <w:proofErr w:type="spellEnd"/>
      <w:r w:rsidRPr="00EF120C">
        <w:rPr>
          <w:b/>
          <w:bCs/>
          <w:lang w:val="fr-BE"/>
        </w:rPr>
        <w:t xml:space="preserve"> </w:t>
      </w:r>
      <w:r>
        <w:rPr>
          <w:b/>
          <w:bCs/>
          <w:lang w:val="fr-BE"/>
        </w:rPr>
        <w:t>in</w:t>
      </w:r>
      <w:r w:rsidRPr="00EF120C">
        <w:rPr>
          <w:b/>
          <w:bCs/>
          <w:lang w:val="fr-BE"/>
        </w:rPr>
        <w:t xml:space="preserve"> Casablanca </w:t>
      </w:r>
      <w:r w:rsidRPr="00EF120C">
        <w:rPr>
          <w:lang w:val="fr-BE"/>
        </w:rPr>
        <w:t>(</w:t>
      </w:r>
      <w:r>
        <w:rPr>
          <w:lang w:val="fr-BE"/>
        </w:rPr>
        <w:t>January</w:t>
      </w:r>
      <w:r w:rsidRPr="00EF120C">
        <w:rPr>
          <w:lang w:val="fr-BE"/>
        </w:rPr>
        <w:t xml:space="preserve"> 2021- </w:t>
      </w:r>
      <w:r>
        <w:rPr>
          <w:lang w:val="fr-BE"/>
        </w:rPr>
        <w:t>July 2022</w:t>
      </w:r>
      <w:r w:rsidRPr="00EF120C">
        <w:rPr>
          <w:lang w:val="fr-BE"/>
        </w:rPr>
        <w:t>)</w:t>
      </w:r>
    </w:p>
    <w:p w14:paraId="5675504B" w14:textId="77777777" w:rsidR="00850FEA" w:rsidRDefault="00850FEA" w:rsidP="00850FEA">
      <w:pPr>
        <w:ind w:left="567" w:hanging="567"/>
        <w:rPr>
          <w:lang w:val="fr-BE"/>
        </w:rPr>
      </w:pPr>
    </w:p>
    <w:p w14:paraId="6D9633E5" w14:textId="77777777" w:rsidR="00850FEA" w:rsidRPr="00EF120C" w:rsidRDefault="00850FEA" w:rsidP="00850FEA">
      <w:pPr>
        <w:ind w:left="567" w:hanging="567"/>
        <w:rPr>
          <w:b/>
          <w:bCs/>
          <w:lang w:val="fr-BE"/>
        </w:rPr>
      </w:pPr>
      <w:r w:rsidRPr="00DE0DED">
        <w:rPr>
          <w:lang w:val="fr-BE"/>
        </w:rPr>
        <w:t>Mission</w:t>
      </w:r>
      <w:r>
        <w:rPr>
          <w:lang w:val="fr-BE"/>
        </w:rPr>
        <w:t xml:space="preserve"> : to </w:t>
      </w:r>
      <w:proofErr w:type="spellStart"/>
      <w:r>
        <w:rPr>
          <w:lang w:val="fr-BE"/>
        </w:rPr>
        <w:t>provide</w:t>
      </w:r>
      <w:proofErr w:type="spellEnd"/>
      <w:r>
        <w:rPr>
          <w:lang w:val="fr-BE"/>
        </w:rPr>
        <w:t xml:space="preserve"> support to PhD candidates and </w:t>
      </w:r>
      <w:proofErr w:type="spellStart"/>
      <w:r>
        <w:rPr>
          <w:lang w:val="fr-BE"/>
        </w:rPr>
        <w:t>young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researchers</w:t>
      </w:r>
      <w:proofErr w:type="spellEnd"/>
      <w:r>
        <w:rPr>
          <w:lang w:val="fr-BE"/>
        </w:rPr>
        <w:t xml:space="preserve"> in North and West </w:t>
      </w:r>
      <w:proofErr w:type="spellStart"/>
      <w:r>
        <w:rPr>
          <w:lang w:val="fr-BE"/>
        </w:rPr>
        <w:t>Africa</w:t>
      </w:r>
      <w:proofErr w:type="spellEnd"/>
    </w:p>
    <w:p w14:paraId="3651D28D" w14:textId="77777777" w:rsidR="00850FEA" w:rsidRPr="003368C2" w:rsidRDefault="00850FEA" w:rsidP="00850FEA">
      <w:pPr>
        <w:ind w:left="567" w:hanging="567"/>
        <w:rPr>
          <w:color w:val="EE0000"/>
          <w:lang w:val="fr-BE"/>
        </w:rPr>
      </w:pPr>
      <w:proofErr w:type="spellStart"/>
      <w:r w:rsidRPr="00DE0DED">
        <w:rPr>
          <w:lang w:val="fr-BE"/>
        </w:rPr>
        <w:t>Activities</w:t>
      </w:r>
      <w:proofErr w:type="spellEnd"/>
      <w:r>
        <w:rPr>
          <w:lang w:val="fr-BE"/>
        </w:rPr>
        <w:t xml:space="preserve"> : Workshops on </w:t>
      </w:r>
      <w:proofErr w:type="spellStart"/>
      <w:r>
        <w:rPr>
          <w:lang w:val="fr-BE"/>
        </w:rPr>
        <w:t>methodology</w:t>
      </w:r>
      <w:proofErr w:type="spellEnd"/>
      <w:r>
        <w:rPr>
          <w:lang w:val="fr-BE"/>
        </w:rPr>
        <w:t xml:space="preserve"> (data collection and </w:t>
      </w:r>
      <w:proofErr w:type="spellStart"/>
      <w:r>
        <w:rPr>
          <w:lang w:val="fr-BE"/>
        </w:rPr>
        <w:t>analysis</w:t>
      </w:r>
      <w:proofErr w:type="spellEnd"/>
      <w:r>
        <w:rPr>
          <w:lang w:val="fr-BE"/>
        </w:rPr>
        <w:t xml:space="preserve">) </w:t>
      </w:r>
      <w:proofErr w:type="spellStart"/>
      <w:r>
        <w:rPr>
          <w:lang w:val="fr-BE"/>
        </w:rPr>
        <w:t>with</w:t>
      </w:r>
      <w:proofErr w:type="spellEnd"/>
      <w:r>
        <w:rPr>
          <w:lang w:val="fr-BE"/>
        </w:rPr>
        <w:t xml:space="preserve"> the support of Association Française du Marketing ; </w:t>
      </w:r>
      <w:proofErr w:type="spellStart"/>
      <w:r>
        <w:rPr>
          <w:lang w:val="fr-BE"/>
        </w:rPr>
        <w:t>Writing</w:t>
      </w:r>
      <w:proofErr w:type="spellEnd"/>
      <w:r>
        <w:rPr>
          <w:lang w:val="fr-BE"/>
        </w:rPr>
        <w:t xml:space="preserve"> sessions </w:t>
      </w:r>
    </w:p>
    <w:p w14:paraId="7C073686" w14:textId="77777777" w:rsidR="00850FEA" w:rsidRPr="007820F9" w:rsidRDefault="00850FEA" w:rsidP="00850FEA">
      <w:pPr>
        <w:rPr>
          <w:lang w:val="fr-BE"/>
        </w:rPr>
      </w:pPr>
    </w:p>
    <w:p w14:paraId="3BC3A193" w14:textId="77777777" w:rsidR="00850FEA" w:rsidRPr="00240B1C" w:rsidRDefault="00850FEA" w:rsidP="00850FEA">
      <w:pPr>
        <w:ind w:left="567" w:hanging="567"/>
        <w:rPr>
          <w:lang w:val="en-US"/>
        </w:rPr>
      </w:pPr>
      <w:r>
        <w:rPr>
          <w:b/>
          <w:bCs/>
          <w:lang w:val="en-US"/>
        </w:rPr>
        <w:t>Leader of a Shut Up &amp; Write!</w:t>
      </w:r>
      <w:r>
        <w:rPr>
          <w:b/>
          <w:bCs/>
          <w:lang w:val="en-US"/>
        </w:rPr>
        <w:sym w:font="Symbol" w:char="F0D2"/>
      </w:r>
      <w:r>
        <w:rPr>
          <w:b/>
          <w:bCs/>
          <w:lang w:val="en-US"/>
        </w:rPr>
        <w:t xml:space="preserve"> chapter</w:t>
      </w:r>
      <w:r w:rsidRPr="00240B1C">
        <w:rPr>
          <w:lang w:val="en-US"/>
        </w:rPr>
        <w:t xml:space="preserve"> </w:t>
      </w:r>
      <w:r>
        <w:rPr>
          <w:b/>
          <w:bCs/>
          <w:lang w:val="en-US"/>
        </w:rPr>
        <w:t xml:space="preserve">in Casablanca </w:t>
      </w:r>
      <w:r w:rsidRPr="0022052C">
        <w:rPr>
          <w:lang w:val="en-US"/>
        </w:rPr>
        <w:t>(</w:t>
      </w:r>
      <w:r w:rsidRPr="00240B1C">
        <w:rPr>
          <w:lang w:val="en-US"/>
        </w:rPr>
        <w:t>since 2024</w:t>
      </w:r>
      <w:r>
        <w:rPr>
          <w:lang w:val="en-US"/>
        </w:rPr>
        <w:t>)</w:t>
      </w:r>
      <w:r w:rsidRPr="0022052C">
        <w:rPr>
          <w:lang w:val="en-US"/>
        </w:rPr>
        <w:t xml:space="preserve"> </w:t>
      </w:r>
      <w:r w:rsidRPr="00240B1C">
        <w:rPr>
          <w:lang w:val="en-US"/>
        </w:rPr>
        <w:t>(</w:t>
      </w:r>
      <w:hyperlink r:id="rId10" w:history="1">
        <w:r w:rsidRPr="00240B1C">
          <w:rPr>
            <w:rStyle w:val="Hipervnculo"/>
            <w:lang w:val="en-US"/>
          </w:rPr>
          <w:t>https://www.shutupwrite.com/about</w:t>
        </w:r>
      </w:hyperlink>
      <w:r w:rsidRPr="00240B1C">
        <w:rPr>
          <w:lang w:val="en-US"/>
        </w:rPr>
        <w:t>)</w:t>
      </w:r>
    </w:p>
    <w:p w14:paraId="5B1A57A5" w14:textId="77777777" w:rsidR="00850FEA" w:rsidRDefault="00850FEA" w:rsidP="00850FEA">
      <w:pPr>
        <w:rPr>
          <w:lang w:val="fr-BE"/>
        </w:rPr>
      </w:pPr>
      <w:r w:rsidRPr="00DE0DED">
        <w:rPr>
          <w:lang w:val="fr-BE"/>
        </w:rPr>
        <w:lastRenderedPageBreak/>
        <w:t>Mission</w:t>
      </w:r>
      <w:r>
        <w:rPr>
          <w:lang w:val="fr-BE"/>
        </w:rPr>
        <w:t xml:space="preserve"> : to </w:t>
      </w:r>
      <w:proofErr w:type="spellStart"/>
      <w:r>
        <w:rPr>
          <w:lang w:val="fr-BE"/>
        </w:rPr>
        <w:t>provide</w:t>
      </w:r>
      <w:proofErr w:type="spellEnd"/>
      <w:r>
        <w:rPr>
          <w:lang w:val="fr-BE"/>
        </w:rPr>
        <w:t xml:space="preserve"> a </w:t>
      </w:r>
      <w:proofErr w:type="spellStart"/>
      <w:r>
        <w:rPr>
          <w:lang w:val="fr-BE"/>
        </w:rPr>
        <w:t>space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where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writers</w:t>
      </w:r>
      <w:proofErr w:type="spellEnd"/>
      <w:r>
        <w:rPr>
          <w:lang w:val="fr-BE"/>
        </w:rPr>
        <w:t xml:space="preserve"> can </w:t>
      </w:r>
      <w:proofErr w:type="spellStart"/>
      <w:r>
        <w:rPr>
          <w:lang w:val="fr-BE"/>
        </w:rPr>
        <w:t>write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together</w:t>
      </w:r>
      <w:proofErr w:type="spellEnd"/>
      <w:r>
        <w:rPr>
          <w:lang w:val="fr-BE"/>
        </w:rPr>
        <w:t xml:space="preserve"> </w:t>
      </w:r>
    </w:p>
    <w:p w14:paraId="1CA14D94" w14:textId="77777777" w:rsidR="00850FEA" w:rsidRDefault="00850FEA" w:rsidP="00850FEA">
      <w:pPr>
        <w:rPr>
          <w:lang w:val="fr-BE"/>
        </w:rPr>
      </w:pPr>
      <w:proofErr w:type="spellStart"/>
      <w:r>
        <w:rPr>
          <w:lang w:val="fr-BE"/>
        </w:rPr>
        <w:t>Activities</w:t>
      </w:r>
      <w:proofErr w:type="spellEnd"/>
      <w:r>
        <w:rPr>
          <w:lang w:val="fr-BE"/>
        </w:rPr>
        <w:t xml:space="preserve"> : </w:t>
      </w:r>
      <w:proofErr w:type="spellStart"/>
      <w:r>
        <w:rPr>
          <w:lang w:val="fr-BE"/>
        </w:rPr>
        <w:t>Writing</w:t>
      </w:r>
      <w:proofErr w:type="spellEnd"/>
      <w:r>
        <w:rPr>
          <w:lang w:val="fr-BE"/>
        </w:rPr>
        <w:t xml:space="preserve"> sessions are </w:t>
      </w:r>
      <w:proofErr w:type="spellStart"/>
      <w:r>
        <w:rPr>
          <w:lang w:val="fr-BE"/>
        </w:rPr>
        <w:t>held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every</w:t>
      </w:r>
      <w:proofErr w:type="spellEnd"/>
      <w:r>
        <w:rPr>
          <w:lang w:val="fr-BE"/>
        </w:rPr>
        <w:t xml:space="preserve"> Thursday </w:t>
      </w:r>
      <w:proofErr w:type="spellStart"/>
      <w:r>
        <w:rPr>
          <w:lang w:val="fr-BE"/>
        </w:rPr>
        <w:t>morning</w:t>
      </w:r>
      <w:proofErr w:type="spellEnd"/>
      <w:r>
        <w:rPr>
          <w:lang w:val="fr-BE"/>
        </w:rPr>
        <w:t xml:space="preserve"> </w:t>
      </w:r>
      <w:proofErr w:type="spellStart"/>
      <w:r>
        <w:rPr>
          <w:lang w:val="fr-BE"/>
        </w:rPr>
        <w:t>from</w:t>
      </w:r>
      <w:proofErr w:type="spellEnd"/>
      <w:r>
        <w:rPr>
          <w:lang w:val="fr-BE"/>
        </w:rPr>
        <w:t xml:space="preserve"> 10 :00 to 12 :00</w:t>
      </w:r>
    </w:p>
    <w:p w14:paraId="102B19E7" w14:textId="77777777" w:rsidR="0074492C" w:rsidRPr="00381CD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rPr>
          <w:rFonts w:ascii="Arial" w:hAnsi="Arial"/>
          <w:b/>
          <w:color w:val="1F497D"/>
          <w:sz w:val="20"/>
          <w:lang w:val="en-US"/>
        </w:rPr>
      </w:pPr>
    </w:p>
    <w:p w14:paraId="608D5CE0" w14:textId="77777777" w:rsidR="0074492C" w:rsidRPr="00381CD7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jc w:val="center"/>
        <w:rPr>
          <w:rFonts w:ascii="Arial" w:hAnsi="Arial"/>
          <w:b/>
          <w:color w:val="1F497D"/>
          <w:sz w:val="20"/>
          <w:lang w:val="en-US"/>
        </w:rPr>
      </w:pPr>
    </w:p>
    <w:p w14:paraId="2A30F2CA" w14:textId="07B1DBB4" w:rsidR="0074492C" w:rsidRPr="00803827" w:rsidRDefault="00DE0DED" w:rsidP="00301B67">
      <w:pPr>
        <w:pStyle w:val="NormalWeb1"/>
        <w:pBdr>
          <w:bottom w:val="single" w:sz="4" w:space="1" w:color="auto"/>
        </w:pBdr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rFonts w:ascii="Arial" w:hAnsi="Arial" w:cs="Arial"/>
          <w:szCs w:val="24"/>
        </w:rPr>
      </w:pPr>
      <w:r>
        <w:rPr>
          <w:rFonts w:ascii="Arial" w:hAnsi="Arial"/>
          <w:b/>
          <w:szCs w:val="24"/>
        </w:rPr>
        <w:t xml:space="preserve">Community Service - </w:t>
      </w:r>
      <w:r w:rsidR="000C5DF3">
        <w:rPr>
          <w:rFonts w:ascii="Arial" w:hAnsi="Arial"/>
          <w:b/>
          <w:szCs w:val="24"/>
        </w:rPr>
        <w:t>Civic Associations</w:t>
      </w:r>
    </w:p>
    <w:p w14:paraId="054CB24C" w14:textId="77777777" w:rsidR="0074492C" w:rsidRDefault="0074492C" w:rsidP="000C5DF3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hAnsi="Arial" w:cs="Arial"/>
          <w:sz w:val="20"/>
        </w:rPr>
      </w:pPr>
    </w:p>
    <w:p w14:paraId="6A60BB63" w14:textId="7956C49C" w:rsidR="0074492C" w:rsidRPr="004F3F9A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szCs w:val="24"/>
        </w:rPr>
      </w:pPr>
      <w:r w:rsidRPr="004F3F9A">
        <w:rPr>
          <w:szCs w:val="24"/>
        </w:rPr>
        <w:t xml:space="preserve">Association </w:t>
      </w:r>
      <w:proofErr w:type="spellStart"/>
      <w:r w:rsidRPr="004F3F9A">
        <w:rPr>
          <w:szCs w:val="24"/>
        </w:rPr>
        <w:t>Al</w:t>
      </w:r>
      <w:r w:rsidR="00332457">
        <w:rPr>
          <w:szCs w:val="24"/>
        </w:rPr>
        <w:t>a</w:t>
      </w:r>
      <w:r w:rsidRPr="004F3F9A">
        <w:rPr>
          <w:szCs w:val="24"/>
        </w:rPr>
        <w:t>n</w:t>
      </w:r>
      <w:r w:rsidR="00332457">
        <w:rPr>
          <w:szCs w:val="24"/>
        </w:rPr>
        <w:t>w</w:t>
      </w:r>
      <w:r w:rsidRPr="004F3F9A">
        <w:rPr>
          <w:szCs w:val="24"/>
        </w:rPr>
        <w:t>ar</w:t>
      </w:r>
      <w:proofErr w:type="spellEnd"/>
      <w:r w:rsidRPr="004F3F9A">
        <w:rPr>
          <w:szCs w:val="24"/>
        </w:rPr>
        <w:t xml:space="preserve"> pour le Développement (association </w:t>
      </w:r>
      <w:r w:rsidR="000C5DF3">
        <w:rPr>
          <w:szCs w:val="24"/>
        </w:rPr>
        <w:t xml:space="preserve">for </w:t>
      </w:r>
      <w:proofErr w:type="spellStart"/>
      <w:r w:rsidR="000C5DF3">
        <w:rPr>
          <w:szCs w:val="24"/>
        </w:rPr>
        <w:t>development</w:t>
      </w:r>
      <w:proofErr w:type="spellEnd"/>
      <w:r w:rsidR="000C5DF3">
        <w:rPr>
          <w:szCs w:val="24"/>
        </w:rPr>
        <w:t xml:space="preserve"> in high </w:t>
      </w:r>
      <w:proofErr w:type="spellStart"/>
      <w:r w:rsidR="000C5DF3">
        <w:rPr>
          <w:szCs w:val="24"/>
        </w:rPr>
        <w:t>mountains</w:t>
      </w:r>
      <w:proofErr w:type="spellEnd"/>
      <w:r w:rsidRPr="004F3F9A">
        <w:rPr>
          <w:szCs w:val="24"/>
        </w:rPr>
        <w:t xml:space="preserve">, village </w:t>
      </w:r>
      <w:proofErr w:type="spellStart"/>
      <w:r w:rsidRPr="004F3F9A">
        <w:rPr>
          <w:szCs w:val="24"/>
        </w:rPr>
        <w:t>Imzour</w:t>
      </w:r>
      <w:proofErr w:type="spellEnd"/>
      <w:r w:rsidRPr="004F3F9A">
        <w:rPr>
          <w:szCs w:val="24"/>
        </w:rPr>
        <w:t xml:space="preserve">, Haut Atlas, </w:t>
      </w:r>
      <w:r w:rsidR="000C5DF3">
        <w:rPr>
          <w:szCs w:val="24"/>
        </w:rPr>
        <w:t>Morocco</w:t>
      </w:r>
      <w:r w:rsidRPr="004F3F9A">
        <w:rPr>
          <w:szCs w:val="24"/>
        </w:rPr>
        <w:t xml:space="preserve">) : </w:t>
      </w:r>
      <w:r w:rsidR="000C5DF3">
        <w:rPr>
          <w:szCs w:val="24"/>
        </w:rPr>
        <w:t xml:space="preserve">support in the building and maintenance of a </w:t>
      </w:r>
      <w:proofErr w:type="spellStart"/>
      <w:r w:rsidR="000C5DF3">
        <w:rPr>
          <w:szCs w:val="24"/>
        </w:rPr>
        <w:t>library</w:t>
      </w:r>
      <w:proofErr w:type="spellEnd"/>
      <w:r w:rsidR="000C5DF3">
        <w:rPr>
          <w:szCs w:val="24"/>
        </w:rPr>
        <w:t xml:space="preserve"> </w:t>
      </w:r>
    </w:p>
    <w:p w14:paraId="1C01C47F" w14:textId="77777777" w:rsidR="0074492C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szCs w:val="24"/>
        </w:rPr>
      </w:pPr>
    </w:p>
    <w:p w14:paraId="0ADBF576" w14:textId="564A2A6D" w:rsidR="0074492C" w:rsidRPr="004F3F9A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szCs w:val="24"/>
        </w:rPr>
      </w:pPr>
      <w:r w:rsidRPr="004F3F9A">
        <w:rPr>
          <w:szCs w:val="24"/>
        </w:rPr>
        <w:t>Centre Fiers et Forts (association </w:t>
      </w:r>
      <w:r w:rsidR="000C5DF3">
        <w:rPr>
          <w:szCs w:val="24"/>
        </w:rPr>
        <w:t xml:space="preserve">for </w:t>
      </w:r>
      <w:proofErr w:type="spellStart"/>
      <w:r w:rsidR="000C5DF3">
        <w:rPr>
          <w:szCs w:val="24"/>
        </w:rPr>
        <w:t>street</w:t>
      </w:r>
      <w:proofErr w:type="spellEnd"/>
      <w:r w:rsidR="000C5DF3">
        <w:rPr>
          <w:szCs w:val="24"/>
        </w:rPr>
        <w:t xml:space="preserve"> </w:t>
      </w:r>
      <w:proofErr w:type="spellStart"/>
      <w:r w:rsidR="000C5DF3">
        <w:rPr>
          <w:szCs w:val="24"/>
        </w:rPr>
        <w:t>children</w:t>
      </w:r>
      <w:proofErr w:type="spellEnd"/>
      <w:r w:rsidRPr="004F3F9A">
        <w:rPr>
          <w:szCs w:val="24"/>
        </w:rPr>
        <w:t xml:space="preserve">, </w:t>
      </w:r>
      <w:proofErr w:type="spellStart"/>
      <w:r w:rsidRPr="004F3F9A">
        <w:rPr>
          <w:szCs w:val="24"/>
        </w:rPr>
        <w:t>Tamesloht</w:t>
      </w:r>
      <w:proofErr w:type="spellEnd"/>
      <w:r w:rsidRPr="004F3F9A">
        <w:rPr>
          <w:szCs w:val="24"/>
        </w:rPr>
        <w:t xml:space="preserve">, </w:t>
      </w:r>
      <w:r w:rsidR="000C5DF3">
        <w:rPr>
          <w:szCs w:val="24"/>
        </w:rPr>
        <w:t>Morocco</w:t>
      </w:r>
      <w:r w:rsidRPr="004F3F9A">
        <w:rPr>
          <w:szCs w:val="24"/>
        </w:rPr>
        <w:t xml:space="preserve">) : </w:t>
      </w:r>
      <w:r w:rsidR="000C5DF3">
        <w:rPr>
          <w:szCs w:val="24"/>
        </w:rPr>
        <w:t>coach for scholar orientation</w:t>
      </w:r>
    </w:p>
    <w:p w14:paraId="3364619F" w14:textId="77777777" w:rsidR="0074492C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szCs w:val="24"/>
        </w:rPr>
      </w:pPr>
    </w:p>
    <w:p w14:paraId="2D01DB9E" w14:textId="03994A58" w:rsidR="0074492C" w:rsidRPr="004F3F9A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szCs w:val="24"/>
        </w:rPr>
      </w:pPr>
      <w:r w:rsidRPr="004F3F9A">
        <w:rPr>
          <w:szCs w:val="24"/>
        </w:rPr>
        <w:t xml:space="preserve">Sourire de Reda (association </w:t>
      </w:r>
      <w:r w:rsidR="000C5DF3">
        <w:rPr>
          <w:szCs w:val="24"/>
        </w:rPr>
        <w:t xml:space="preserve">for suicide </w:t>
      </w:r>
      <w:proofErr w:type="spellStart"/>
      <w:r w:rsidR="000C5DF3">
        <w:rPr>
          <w:szCs w:val="24"/>
        </w:rPr>
        <w:t>prevention</w:t>
      </w:r>
      <w:proofErr w:type="spellEnd"/>
      <w:r w:rsidR="000C5DF3">
        <w:rPr>
          <w:szCs w:val="24"/>
        </w:rPr>
        <w:t xml:space="preserve"> </w:t>
      </w:r>
      <w:proofErr w:type="spellStart"/>
      <w:r w:rsidR="000C5DF3">
        <w:rPr>
          <w:szCs w:val="24"/>
        </w:rPr>
        <w:t>among</w:t>
      </w:r>
      <w:proofErr w:type="spellEnd"/>
      <w:r w:rsidR="000C5DF3">
        <w:rPr>
          <w:szCs w:val="24"/>
        </w:rPr>
        <w:t xml:space="preserve"> </w:t>
      </w:r>
      <w:proofErr w:type="spellStart"/>
      <w:r w:rsidR="000C5DF3">
        <w:rPr>
          <w:szCs w:val="24"/>
        </w:rPr>
        <w:t>young</w:t>
      </w:r>
      <w:proofErr w:type="spellEnd"/>
      <w:r w:rsidR="000C5DF3">
        <w:rPr>
          <w:szCs w:val="24"/>
        </w:rPr>
        <w:t xml:space="preserve"> </w:t>
      </w:r>
      <w:proofErr w:type="spellStart"/>
      <w:r w:rsidR="000C5DF3">
        <w:rPr>
          <w:szCs w:val="24"/>
        </w:rPr>
        <w:t>adults</w:t>
      </w:r>
      <w:proofErr w:type="spellEnd"/>
      <w:r w:rsidRPr="004F3F9A">
        <w:rPr>
          <w:szCs w:val="24"/>
        </w:rPr>
        <w:t xml:space="preserve">, </w:t>
      </w:r>
      <w:r w:rsidR="000C5DF3">
        <w:rPr>
          <w:szCs w:val="24"/>
        </w:rPr>
        <w:t>Morocco</w:t>
      </w:r>
      <w:r w:rsidRPr="004F3F9A">
        <w:rPr>
          <w:szCs w:val="24"/>
        </w:rPr>
        <w:t xml:space="preserve">) : </w:t>
      </w:r>
      <w:proofErr w:type="spellStart"/>
      <w:r w:rsidR="008E4088">
        <w:rPr>
          <w:szCs w:val="24"/>
        </w:rPr>
        <w:t>member</w:t>
      </w:r>
      <w:proofErr w:type="spellEnd"/>
      <w:r w:rsidR="008E4088">
        <w:rPr>
          <w:szCs w:val="24"/>
        </w:rPr>
        <w:t xml:space="preserve">, </w:t>
      </w:r>
      <w:proofErr w:type="spellStart"/>
      <w:r w:rsidR="000C5DF3">
        <w:rPr>
          <w:szCs w:val="24"/>
        </w:rPr>
        <w:t>strategic</w:t>
      </w:r>
      <w:proofErr w:type="spellEnd"/>
      <w:r w:rsidR="000C5DF3">
        <w:rPr>
          <w:szCs w:val="24"/>
        </w:rPr>
        <w:t xml:space="preserve"> support and coaching</w:t>
      </w:r>
      <w:r w:rsidR="00FC6063">
        <w:rPr>
          <w:szCs w:val="24"/>
        </w:rPr>
        <w:t xml:space="preserve"> (</w:t>
      </w:r>
      <w:proofErr w:type="spellStart"/>
      <w:r w:rsidR="00FC6063">
        <w:rPr>
          <w:szCs w:val="24"/>
        </w:rPr>
        <w:t>until</w:t>
      </w:r>
      <w:proofErr w:type="spellEnd"/>
      <w:r w:rsidR="00FC6063">
        <w:rPr>
          <w:szCs w:val="24"/>
        </w:rPr>
        <w:t xml:space="preserve"> 2024)</w:t>
      </w:r>
    </w:p>
    <w:p w14:paraId="3B53017C" w14:textId="77777777" w:rsidR="0074492C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Arial" w:hAnsi="Arial" w:cs="Arial"/>
          <w:sz w:val="20"/>
        </w:rPr>
      </w:pPr>
    </w:p>
    <w:p w14:paraId="7A6CB7A7" w14:textId="130C7520" w:rsidR="0074492C" w:rsidRPr="00225A04" w:rsidRDefault="000C5DF3" w:rsidP="0074492C">
      <w:pPr>
        <w:pStyle w:val="Nomdesoci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  <w:color w:val="auto"/>
          <w:lang w:val="fr-FR"/>
        </w:rPr>
      </w:pPr>
      <w:r>
        <w:rPr>
          <w:b/>
          <w:color w:val="auto"/>
          <w:lang w:val="fr-FR"/>
        </w:rPr>
        <w:t>Ad Hoc Support</w:t>
      </w:r>
    </w:p>
    <w:p w14:paraId="37CE780E" w14:textId="77777777" w:rsidR="0074492C" w:rsidRPr="00225A04" w:rsidRDefault="0074492C" w:rsidP="0074492C">
      <w:pPr>
        <w:rPr>
          <w:lang w:val="fr-FR"/>
        </w:rPr>
      </w:pPr>
    </w:p>
    <w:p w14:paraId="06E08AA1" w14:textId="175C7026" w:rsidR="0074492C" w:rsidRPr="00225A04" w:rsidRDefault="000C5DF3" w:rsidP="0074492C">
      <w:pPr>
        <w:ind w:left="567" w:hanging="567"/>
        <w:rPr>
          <w:lang w:val="fr-FR"/>
        </w:rPr>
      </w:pPr>
      <w:r>
        <w:rPr>
          <w:lang w:val="fr-FR"/>
        </w:rPr>
        <w:t xml:space="preserve">Jury </w:t>
      </w:r>
      <w:proofErr w:type="spellStart"/>
      <w:r>
        <w:rPr>
          <w:lang w:val="fr-FR"/>
        </w:rPr>
        <w:t>member</w:t>
      </w:r>
      <w:proofErr w:type="spellEnd"/>
      <w:r>
        <w:rPr>
          <w:lang w:val="fr-FR"/>
        </w:rPr>
        <w:t xml:space="preserve"> for</w:t>
      </w:r>
      <w:r w:rsidR="0074492C" w:rsidRPr="00225A04">
        <w:rPr>
          <w:lang w:val="fr-FR"/>
        </w:rPr>
        <w:t xml:space="preserve"> </w:t>
      </w:r>
      <w:r w:rsidR="0074492C" w:rsidRPr="00225A04">
        <w:rPr>
          <w:i/>
          <w:lang w:val="fr-FR"/>
        </w:rPr>
        <w:t>INJAZ</w:t>
      </w:r>
      <w:r w:rsidR="0074492C" w:rsidRPr="00225A04">
        <w:rPr>
          <w:lang w:val="fr-FR"/>
        </w:rPr>
        <w:t xml:space="preserve">, </w:t>
      </w:r>
      <w:r w:rsidR="0074492C" w:rsidRPr="00225A04">
        <w:rPr>
          <w:i/>
          <w:lang w:val="fr-FR"/>
        </w:rPr>
        <w:t>Junior Entrepreneur challenge</w:t>
      </w:r>
      <w:r w:rsidR="0074492C" w:rsidRPr="00225A04">
        <w:rPr>
          <w:lang w:val="fr-FR"/>
        </w:rPr>
        <w:t xml:space="preserve">, Casablanca, </w:t>
      </w:r>
      <w:r>
        <w:rPr>
          <w:lang w:val="fr-FR"/>
        </w:rPr>
        <w:t>Morocco</w:t>
      </w:r>
      <w:r w:rsidR="0074492C" w:rsidRPr="00225A04">
        <w:rPr>
          <w:lang w:val="fr-FR"/>
        </w:rPr>
        <w:t xml:space="preserve">, </w:t>
      </w:r>
      <w:r w:rsidR="0074492C">
        <w:rPr>
          <w:lang w:val="fr-FR"/>
        </w:rPr>
        <w:t xml:space="preserve">20 </w:t>
      </w:r>
      <w:r>
        <w:rPr>
          <w:lang w:val="fr-FR"/>
        </w:rPr>
        <w:t>September</w:t>
      </w:r>
      <w:r w:rsidR="0074492C" w:rsidRPr="00225A04">
        <w:rPr>
          <w:lang w:val="fr-FR"/>
        </w:rPr>
        <w:t>, 2018.</w:t>
      </w:r>
    </w:p>
    <w:p w14:paraId="6F32F849" w14:textId="77777777" w:rsidR="0074492C" w:rsidRPr="00225A04" w:rsidRDefault="0074492C" w:rsidP="0074492C">
      <w:pPr>
        <w:ind w:left="567" w:hanging="567"/>
        <w:rPr>
          <w:lang w:val="fr-FR"/>
        </w:rPr>
      </w:pPr>
    </w:p>
    <w:p w14:paraId="116BF265" w14:textId="4E4C0575" w:rsidR="0074492C" w:rsidRPr="00225A04" w:rsidRDefault="000C5DF3" w:rsidP="0074492C">
      <w:pPr>
        <w:ind w:left="567" w:hanging="567"/>
        <w:rPr>
          <w:lang w:val="fr-FR"/>
        </w:rPr>
      </w:pPr>
      <w:r>
        <w:rPr>
          <w:lang w:val="fr-FR"/>
        </w:rPr>
        <w:t>Chair of the session</w:t>
      </w:r>
      <w:r w:rsidR="0074492C" w:rsidRPr="00225A04">
        <w:rPr>
          <w:lang w:val="fr-FR"/>
        </w:rPr>
        <w:t xml:space="preserve"> “Mobilisation des Citoyens et des Acteurs Locaux pour l’Attractivité des Territoires,” </w:t>
      </w:r>
      <w:r>
        <w:rPr>
          <w:lang w:val="fr-FR"/>
        </w:rPr>
        <w:t>for the</w:t>
      </w:r>
      <w:r w:rsidR="0074492C">
        <w:rPr>
          <w:lang w:val="fr-FR"/>
        </w:rPr>
        <w:t xml:space="preserve"> </w:t>
      </w:r>
      <w:r w:rsidR="0074492C" w:rsidRPr="00225A04">
        <w:rPr>
          <w:i/>
          <w:lang w:val="fr-FR"/>
        </w:rPr>
        <w:t>Africa Place Marketing</w:t>
      </w:r>
      <w:r>
        <w:rPr>
          <w:i/>
          <w:lang w:val="fr-FR"/>
        </w:rPr>
        <w:t xml:space="preserve"> International </w:t>
      </w:r>
      <w:proofErr w:type="spellStart"/>
      <w:r>
        <w:rPr>
          <w:i/>
          <w:lang w:val="fr-FR"/>
        </w:rPr>
        <w:t>Conference</w:t>
      </w:r>
      <w:proofErr w:type="spellEnd"/>
      <w:r w:rsidR="0074492C" w:rsidRPr="00225A04">
        <w:rPr>
          <w:lang w:val="fr-FR"/>
        </w:rPr>
        <w:t xml:space="preserve">, Casablanca, </w:t>
      </w:r>
      <w:r w:rsidR="00445073">
        <w:rPr>
          <w:lang w:val="fr-FR"/>
        </w:rPr>
        <w:t>Morocco</w:t>
      </w:r>
      <w:r w:rsidR="0074492C" w:rsidRPr="00225A04">
        <w:rPr>
          <w:lang w:val="fr-FR"/>
        </w:rPr>
        <w:t xml:space="preserve">, </w:t>
      </w:r>
      <w:r w:rsidR="0074492C">
        <w:rPr>
          <w:lang w:val="fr-FR"/>
        </w:rPr>
        <w:t xml:space="preserve">18 </w:t>
      </w:r>
      <w:r w:rsidR="000B69D2">
        <w:rPr>
          <w:lang w:val="fr-FR"/>
        </w:rPr>
        <w:t>January</w:t>
      </w:r>
      <w:r w:rsidR="0074492C" w:rsidRPr="00225A04">
        <w:rPr>
          <w:lang w:val="fr-FR"/>
        </w:rPr>
        <w:t>, 2018.</w:t>
      </w:r>
    </w:p>
    <w:p w14:paraId="753ED97D" w14:textId="77777777" w:rsidR="0074492C" w:rsidRPr="00225A04" w:rsidRDefault="0074492C" w:rsidP="0074492C">
      <w:pPr>
        <w:ind w:left="567" w:hanging="567"/>
        <w:rPr>
          <w:lang w:val="fr-FR"/>
        </w:rPr>
      </w:pPr>
    </w:p>
    <w:p w14:paraId="072A9796" w14:textId="376F65CF" w:rsidR="0074492C" w:rsidRPr="00225A04" w:rsidRDefault="000C5DF3" w:rsidP="0074492C">
      <w:pPr>
        <w:ind w:left="567" w:hanging="567"/>
        <w:rPr>
          <w:lang w:val="fr-FR"/>
        </w:rPr>
      </w:pPr>
      <w:proofErr w:type="spellStart"/>
      <w:r>
        <w:rPr>
          <w:lang w:val="fr-FR"/>
        </w:rPr>
        <w:t>Organizational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comity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member</w:t>
      </w:r>
      <w:proofErr w:type="spellEnd"/>
      <w:r w:rsidR="0074492C">
        <w:rPr>
          <w:lang w:val="fr-FR"/>
        </w:rPr>
        <w:t xml:space="preserve"> </w:t>
      </w:r>
      <w:r w:rsidR="00445073">
        <w:rPr>
          <w:lang w:val="fr-FR"/>
        </w:rPr>
        <w:t xml:space="preserve">of </w:t>
      </w:r>
      <w:r w:rsidR="0003469E">
        <w:rPr>
          <w:lang w:val="fr-FR"/>
        </w:rPr>
        <w:t xml:space="preserve">the </w:t>
      </w:r>
      <w:proofErr w:type="spellStart"/>
      <w:r w:rsidR="0003469E">
        <w:rPr>
          <w:lang w:val="fr-FR"/>
        </w:rPr>
        <w:t>conference</w:t>
      </w:r>
      <w:proofErr w:type="spellEnd"/>
      <w:r w:rsidR="0003469E">
        <w:rPr>
          <w:lang w:val="fr-FR"/>
        </w:rPr>
        <w:t xml:space="preserve"> of </w:t>
      </w:r>
      <w:r w:rsidR="0074492C" w:rsidRPr="00225A04">
        <w:rPr>
          <w:lang w:val="fr-FR"/>
        </w:rPr>
        <w:t xml:space="preserve">M. Bennouna, </w:t>
      </w:r>
      <w:r w:rsidR="00445073">
        <w:rPr>
          <w:lang w:val="fr-FR"/>
        </w:rPr>
        <w:t xml:space="preserve">Judge at the International Court in The </w:t>
      </w:r>
      <w:proofErr w:type="gramStart"/>
      <w:r w:rsidR="00445073">
        <w:rPr>
          <w:lang w:val="fr-FR"/>
        </w:rPr>
        <w:t>Hague</w:t>
      </w:r>
      <w:r w:rsidR="0074492C" w:rsidRPr="00225A04">
        <w:rPr>
          <w:lang w:val="fr-FR"/>
        </w:rPr>
        <w:t>:</w:t>
      </w:r>
      <w:proofErr w:type="gramEnd"/>
      <w:r w:rsidR="0074492C" w:rsidRPr="00225A04">
        <w:rPr>
          <w:lang w:val="fr-FR"/>
        </w:rPr>
        <w:t xml:space="preserve"> </w:t>
      </w:r>
      <w:r w:rsidR="00A11A30" w:rsidRPr="00225A04">
        <w:rPr>
          <w:lang w:val="fr-FR"/>
        </w:rPr>
        <w:t>“</w:t>
      </w:r>
      <w:r w:rsidR="0074492C" w:rsidRPr="00225A04">
        <w:rPr>
          <w:lang w:val="fr-FR"/>
        </w:rPr>
        <w:t>Justice à l’international et Droit Hu</w:t>
      </w:r>
      <w:r w:rsidR="000B69D2">
        <w:rPr>
          <w:lang w:val="fr-FR"/>
        </w:rPr>
        <w:t>mai</w:t>
      </w:r>
      <w:r w:rsidR="0074492C" w:rsidRPr="00225A04">
        <w:rPr>
          <w:lang w:val="fr-FR"/>
        </w:rPr>
        <w:t>n</w:t>
      </w:r>
      <w:r w:rsidR="00A11A30" w:rsidRPr="00225A04">
        <w:rPr>
          <w:lang w:val="fr-FR"/>
        </w:rPr>
        <w:t>”</w:t>
      </w:r>
      <w:r w:rsidR="0074492C" w:rsidRPr="00225A04">
        <w:rPr>
          <w:lang w:val="fr-FR"/>
        </w:rPr>
        <w:t xml:space="preserve">, </w:t>
      </w:r>
      <w:r w:rsidR="007D59B1">
        <w:rPr>
          <w:lang w:val="fr-FR"/>
        </w:rPr>
        <w:t xml:space="preserve">Université Hassan II, </w:t>
      </w:r>
      <w:r w:rsidR="0074492C" w:rsidRPr="00225A04">
        <w:rPr>
          <w:lang w:val="fr-FR"/>
        </w:rPr>
        <w:t xml:space="preserve">Casablanca, </w:t>
      </w:r>
      <w:r w:rsidR="00445073">
        <w:rPr>
          <w:lang w:val="fr-FR"/>
        </w:rPr>
        <w:t>Morocco</w:t>
      </w:r>
      <w:r w:rsidR="0074492C" w:rsidRPr="00225A04">
        <w:rPr>
          <w:lang w:val="fr-FR"/>
        </w:rPr>
        <w:t>, 23</w:t>
      </w:r>
      <w:r w:rsidR="0074492C">
        <w:rPr>
          <w:lang w:val="fr-FR"/>
        </w:rPr>
        <w:t xml:space="preserve"> </w:t>
      </w:r>
      <w:r w:rsidR="000B69D2">
        <w:rPr>
          <w:lang w:val="fr-FR"/>
        </w:rPr>
        <w:t>May</w:t>
      </w:r>
      <w:r w:rsidR="0074492C" w:rsidRPr="00225A04">
        <w:rPr>
          <w:lang w:val="fr-FR"/>
        </w:rPr>
        <w:t>, 2017</w:t>
      </w:r>
    </w:p>
    <w:p w14:paraId="0805FCAF" w14:textId="77777777" w:rsidR="0074492C" w:rsidRPr="00225A04" w:rsidRDefault="0074492C" w:rsidP="0074492C">
      <w:pPr>
        <w:ind w:left="567" w:hanging="567"/>
        <w:rPr>
          <w:lang w:val="fr-FR"/>
        </w:rPr>
      </w:pPr>
    </w:p>
    <w:p w14:paraId="7B1CD985" w14:textId="47A17D02" w:rsidR="0074492C" w:rsidRPr="00D513B7" w:rsidRDefault="00445073" w:rsidP="00D513B7">
      <w:pPr>
        <w:ind w:left="567" w:hanging="567"/>
        <w:rPr>
          <w:lang w:val="fr-FR"/>
        </w:rPr>
      </w:pPr>
      <w:proofErr w:type="spellStart"/>
      <w:r>
        <w:rPr>
          <w:lang w:val="fr-FR"/>
        </w:rPr>
        <w:t>Organizational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comity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member</w:t>
      </w:r>
      <w:proofErr w:type="spellEnd"/>
      <w:r>
        <w:rPr>
          <w:lang w:val="fr-FR"/>
        </w:rPr>
        <w:t xml:space="preserve"> of </w:t>
      </w:r>
      <w:r w:rsidR="0019112B">
        <w:rPr>
          <w:lang w:val="fr-FR"/>
        </w:rPr>
        <w:t xml:space="preserve">Sourire de Reda </w:t>
      </w:r>
      <w:proofErr w:type="spellStart"/>
      <w:r w:rsidR="0019112B">
        <w:rPr>
          <w:lang w:val="fr-FR"/>
        </w:rPr>
        <w:t>Conference</w:t>
      </w:r>
      <w:proofErr w:type="spellEnd"/>
      <w:r w:rsidR="0019112B">
        <w:rPr>
          <w:lang w:val="fr-FR"/>
        </w:rPr>
        <w:t> </w:t>
      </w:r>
      <w:proofErr w:type="spellStart"/>
      <w:r w:rsidR="0019112B">
        <w:rPr>
          <w:lang w:val="fr-FR"/>
        </w:rPr>
        <w:t>with</w:t>
      </w:r>
      <w:proofErr w:type="spellEnd"/>
      <w:r w:rsidR="0019112B">
        <w:rPr>
          <w:lang w:val="fr-FR"/>
        </w:rPr>
        <w:t xml:space="preserve"> </w:t>
      </w:r>
      <w:r w:rsidR="0074492C">
        <w:rPr>
          <w:lang w:val="fr-FR"/>
        </w:rPr>
        <w:t>Pr. B.</w:t>
      </w:r>
      <w:r w:rsidR="0074492C" w:rsidRPr="00225A04">
        <w:rPr>
          <w:lang w:val="fr-FR"/>
        </w:rPr>
        <w:t xml:space="preserve"> </w:t>
      </w:r>
      <w:proofErr w:type="spellStart"/>
      <w:r w:rsidR="0074492C" w:rsidRPr="00225A04">
        <w:rPr>
          <w:lang w:val="fr-FR"/>
        </w:rPr>
        <w:t>Mishara</w:t>
      </w:r>
      <w:proofErr w:type="spellEnd"/>
      <w:r w:rsidR="0074492C" w:rsidRPr="00225A04">
        <w:rPr>
          <w:lang w:val="fr-FR"/>
        </w:rPr>
        <w:t xml:space="preserve">, </w:t>
      </w:r>
      <w:r w:rsidR="0019112B">
        <w:rPr>
          <w:lang w:val="fr-FR"/>
        </w:rPr>
        <w:t>(</w:t>
      </w:r>
      <w:r w:rsidR="0074492C">
        <w:rPr>
          <w:lang w:val="fr-FR"/>
        </w:rPr>
        <w:t>Université de Québec</w:t>
      </w:r>
      <w:r w:rsidR="0019112B">
        <w:rPr>
          <w:lang w:val="fr-FR"/>
        </w:rPr>
        <w:t>)</w:t>
      </w:r>
      <w:r w:rsidR="0074492C" w:rsidRPr="00225A04">
        <w:rPr>
          <w:lang w:val="fr-FR"/>
        </w:rPr>
        <w:t xml:space="preserve"> “Prévention et Intervention en Situation de Crise Psychologique”, </w:t>
      </w:r>
      <w:r w:rsidR="00D56B1B">
        <w:rPr>
          <w:lang w:val="fr-FR"/>
        </w:rPr>
        <w:t xml:space="preserve">Université Hassan II, </w:t>
      </w:r>
      <w:r w:rsidR="0074492C" w:rsidRPr="00225A04">
        <w:rPr>
          <w:lang w:val="fr-FR"/>
        </w:rPr>
        <w:t xml:space="preserve">Casablanca, </w:t>
      </w:r>
      <w:r>
        <w:rPr>
          <w:lang w:val="fr-FR"/>
        </w:rPr>
        <w:t>Morocco</w:t>
      </w:r>
      <w:r w:rsidR="0074492C" w:rsidRPr="00225A04">
        <w:rPr>
          <w:lang w:val="fr-FR"/>
        </w:rPr>
        <w:t xml:space="preserve">, </w:t>
      </w:r>
      <w:r w:rsidR="0074492C">
        <w:rPr>
          <w:lang w:val="fr-FR"/>
        </w:rPr>
        <w:t xml:space="preserve">12 </w:t>
      </w:r>
      <w:r w:rsidR="0074492C" w:rsidRPr="00225A04">
        <w:rPr>
          <w:lang w:val="fr-FR"/>
        </w:rPr>
        <w:t>Novemb</w:t>
      </w:r>
      <w:r w:rsidR="0074492C">
        <w:rPr>
          <w:lang w:val="fr-FR"/>
        </w:rPr>
        <w:t>re</w:t>
      </w:r>
      <w:r w:rsidR="0074492C" w:rsidRPr="00225A04">
        <w:rPr>
          <w:lang w:val="fr-FR"/>
        </w:rPr>
        <w:t>, 2016</w:t>
      </w:r>
    </w:p>
    <w:p w14:paraId="1CD1C731" w14:textId="77777777" w:rsidR="0074492C" w:rsidRPr="00225A04" w:rsidRDefault="0074492C" w:rsidP="0074492C">
      <w:pPr>
        <w:pStyle w:val="NormalWeb1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 w:cs="Arial"/>
          <w:sz w:val="20"/>
        </w:rPr>
      </w:pPr>
    </w:p>
    <w:p w14:paraId="36D370A7" w14:textId="39991CE2" w:rsidR="0074492C" w:rsidRPr="00225A04" w:rsidRDefault="00445073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9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 w:val="28"/>
        </w:rPr>
      </w:pPr>
      <w:proofErr w:type="spellStart"/>
      <w:r>
        <w:rPr>
          <w:rFonts w:ascii="Arial" w:hAnsi="Arial"/>
          <w:b/>
          <w:sz w:val="28"/>
        </w:rPr>
        <w:t>Membership</w:t>
      </w:r>
      <w:proofErr w:type="spellEnd"/>
      <w:r>
        <w:rPr>
          <w:rFonts w:ascii="Arial" w:hAnsi="Arial"/>
          <w:b/>
          <w:sz w:val="28"/>
        </w:rPr>
        <w:t xml:space="preserve"> of Academic Associations</w:t>
      </w:r>
    </w:p>
    <w:p w14:paraId="689585F1" w14:textId="77777777" w:rsidR="0074492C" w:rsidRPr="00225A04" w:rsidRDefault="0074492C" w:rsidP="0074492C">
      <w:pPr>
        <w:pStyle w:val="NormalWeb1"/>
        <w:tabs>
          <w:tab w:val="left" w:pos="1134"/>
          <w:tab w:val="left" w:pos="2268"/>
          <w:tab w:val="left" w:pos="3402"/>
          <w:tab w:val="left" w:pos="4535"/>
          <w:tab w:val="left" w:pos="5669"/>
          <w:tab w:val="left" w:pos="6803"/>
          <w:tab w:val="left" w:pos="7937"/>
          <w:tab w:val="left" w:pos="9071"/>
        </w:tabs>
        <w:jc w:val="center"/>
        <w:rPr>
          <w:rFonts w:ascii="Arial" w:hAnsi="Arial"/>
          <w:b/>
          <w:color w:val="1F497D"/>
          <w:sz w:val="20"/>
        </w:rPr>
      </w:pPr>
    </w:p>
    <w:p w14:paraId="7D28AA5B" w14:textId="129F4F66" w:rsidR="0074492C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Cs w:val="24"/>
          <w:lang w:val="en-US"/>
        </w:rPr>
      </w:pPr>
      <w:r w:rsidRPr="00381CD7">
        <w:rPr>
          <w:szCs w:val="24"/>
          <w:lang w:val="en-US"/>
        </w:rPr>
        <w:t>Association for Consumer Research</w:t>
      </w:r>
    </w:p>
    <w:p w14:paraId="04B5B41B" w14:textId="6E997A0F" w:rsidR="007614C6" w:rsidRPr="00381CD7" w:rsidRDefault="007614C6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Cs w:val="24"/>
          <w:lang w:val="en-US"/>
        </w:rPr>
      </w:pPr>
      <w:r>
        <w:rPr>
          <w:szCs w:val="24"/>
          <w:lang w:val="en-US"/>
        </w:rPr>
        <w:t>Association Française du marketing</w:t>
      </w:r>
    </w:p>
    <w:p w14:paraId="14EFD2CE" w14:textId="77777777" w:rsidR="00175185" w:rsidRDefault="00175185" w:rsidP="00175185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szCs w:val="24"/>
          <w:lang w:val="en-US"/>
        </w:rPr>
      </w:pPr>
      <w:r>
        <w:rPr>
          <w:szCs w:val="24"/>
          <w:lang w:val="en-US"/>
        </w:rPr>
        <w:t>Consumer Culture Theory</w:t>
      </w:r>
    </w:p>
    <w:p w14:paraId="1C1C718D" w14:textId="66D1AD3C" w:rsidR="0074492C" w:rsidRPr="00381CD7" w:rsidRDefault="0074492C" w:rsidP="00175185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szCs w:val="24"/>
          <w:lang w:val="en-US"/>
        </w:rPr>
      </w:pPr>
      <w:r w:rsidRPr="00381CD7">
        <w:rPr>
          <w:szCs w:val="24"/>
          <w:lang w:val="en-US"/>
        </w:rPr>
        <w:t>Diana International Research Institute (DIRI)</w:t>
      </w:r>
      <w:r w:rsidR="00E42AB9">
        <w:rPr>
          <w:szCs w:val="24"/>
          <w:lang w:val="en-US"/>
        </w:rPr>
        <w:t xml:space="preserve">, </w:t>
      </w:r>
      <w:r w:rsidRPr="00381CD7">
        <w:rPr>
          <w:szCs w:val="24"/>
          <w:lang w:val="en-US"/>
        </w:rPr>
        <w:t>Babson College  </w:t>
      </w:r>
    </w:p>
    <w:p w14:paraId="0A3CF7E1" w14:textId="77777777" w:rsidR="0074492C" w:rsidRPr="00010F5E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709" w:hanging="709"/>
        <w:jc w:val="both"/>
        <w:rPr>
          <w:szCs w:val="24"/>
        </w:rPr>
      </w:pPr>
      <w:r w:rsidRPr="00010F5E">
        <w:rPr>
          <w:szCs w:val="24"/>
        </w:rPr>
        <w:t>Groupe d’Intérêt Thématique de l’Association Française du Marketing : Distribution dans les Pays Émergents</w:t>
      </w:r>
    </w:p>
    <w:p w14:paraId="5FFE3B6B" w14:textId="77777777" w:rsidR="0074492C" w:rsidRPr="00381CD7" w:rsidRDefault="0074492C" w:rsidP="0074492C">
      <w:pPr>
        <w:pStyle w:val="NormalWeb1"/>
        <w:tabs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szCs w:val="24"/>
          <w:lang w:val="en-US"/>
        </w:rPr>
      </w:pPr>
      <w:r w:rsidRPr="00381CD7">
        <w:rPr>
          <w:szCs w:val="24"/>
          <w:lang w:val="en-US"/>
        </w:rPr>
        <w:t>International Society of Markets and Development</w:t>
      </w:r>
    </w:p>
    <w:p w14:paraId="373A590E" w14:textId="77777777" w:rsidR="0074492C" w:rsidRPr="00010F5E" w:rsidRDefault="0074492C" w:rsidP="0074492C">
      <w:pPr>
        <w:rPr>
          <w:rFonts w:cs="Times New Roman"/>
          <w:lang w:val="fr-FR"/>
        </w:rPr>
      </w:pPr>
      <w:r w:rsidRPr="00010F5E">
        <w:rPr>
          <w:rFonts w:cs="Times New Roman"/>
          <w:lang w:val="fr-FR"/>
        </w:rPr>
        <w:t>Réseau de Recherche Marketing pour les Pays d’Afrique</w:t>
      </w:r>
    </w:p>
    <w:p w14:paraId="27AA0C4E" w14:textId="77777777" w:rsidR="000D16BD" w:rsidRDefault="000D16BD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 w:val="28"/>
        </w:rPr>
      </w:pPr>
    </w:p>
    <w:p w14:paraId="1E5FB807" w14:textId="66C827C1" w:rsidR="0074492C" w:rsidRPr="00225A04" w:rsidRDefault="00445073" w:rsidP="00301B67">
      <w:pPr>
        <w:pStyle w:val="NormalWeb1"/>
        <w:pBdr>
          <w:bottom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Arial" w:hAnsi="Arial"/>
          <w:b/>
          <w:sz w:val="28"/>
        </w:rPr>
      </w:pPr>
      <w:proofErr w:type="spellStart"/>
      <w:r>
        <w:rPr>
          <w:rFonts w:ascii="Arial" w:hAnsi="Arial"/>
          <w:b/>
          <w:sz w:val="28"/>
        </w:rPr>
        <w:t>Languages</w:t>
      </w:r>
      <w:proofErr w:type="spellEnd"/>
    </w:p>
    <w:p w14:paraId="4F650BD6" w14:textId="77777777" w:rsidR="004C73C7" w:rsidRDefault="004C73C7" w:rsidP="0074492C">
      <w:pPr>
        <w:rPr>
          <w:lang w:val="fr-FR"/>
        </w:rPr>
      </w:pPr>
    </w:p>
    <w:p w14:paraId="6AA8D95A" w14:textId="1529D41F" w:rsidR="00BC0007" w:rsidRPr="00381CD7" w:rsidRDefault="007F0B15" w:rsidP="0074492C">
      <w:pPr>
        <w:rPr>
          <w:lang w:val="fr-BE"/>
        </w:rPr>
      </w:pPr>
      <w:r>
        <w:rPr>
          <w:lang w:val="fr-FR"/>
        </w:rPr>
        <w:t>French</w:t>
      </w:r>
      <w:r w:rsidR="0074492C" w:rsidRPr="000F72D5">
        <w:rPr>
          <w:lang w:val="fr-FR"/>
        </w:rPr>
        <w:t xml:space="preserve"> (</w:t>
      </w:r>
      <w:r>
        <w:rPr>
          <w:lang w:val="fr-FR"/>
        </w:rPr>
        <w:t xml:space="preserve">native </w:t>
      </w:r>
      <w:proofErr w:type="spellStart"/>
      <w:r>
        <w:rPr>
          <w:lang w:val="fr-FR"/>
        </w:rPr>
        <w:t>language</w:t>
      </w:r>
      <w:proofErr w:type="spellEnd"/>
      <w:r w:rsidR="0074492C" w:rsidRPr="000F72D5">
        <w:rPr>
          <w:lang w:val="fr-FR"/>
        </w:rPr>
        <w:t xml:space="preserve">), </w:t>
      </w:r>
      <w:r w:rsidR="00445073">
        <w:rPr>
          <w:lang w:val="fr-FR"/>
        </w:rPr>
        <w:t>English</w:t>
      </w:r>
      <w:r w:rsidR="0074492C" w:rsidRPr="000F72D5">
        <w:rPr>
          <w:lang w:val="fr-FR"/>
        </w:rPr>
        <w:t xml:space="preserve">, </w:t>
      </w:r>
      <w:r>
        <w:rPr>
          <w:lang w:val="fr-FR"/>
        </w:rPr>
        <w:t>Spanish</w:t>
      </w:r>
      <w:r w:rsidR="0074492C" w:rsidRPr="000F72D5">
        <w:rPr>
          <w:lang w:val="fr-FR"/>
        </w:rPr>
        <w:t xml:space="preserve">, </w:t>
      </w:r>
      <w:r w:rsidR="00445073">
        <w:rPr>
          <w:lang w:val="fr-FR"/>
        </w:rPr>
        <w:t>Dutch</w:t>
      </w:r>
      <w:r w:rsidR="0074492C" w:rsidRPr="000F72D5">
        <w:rPr>
          <w:lang w:val="fr-FR"/>
        </w:rPr>
        <w:t xml:space="preserve">, </w:t>
      </w:r>
      <w:proofErr w:type="spellStart"/>
      <w:r w:rsidR="00445073">
        <w:rPr>
          <w:lang w:val="fr-FR"/>
        </w:rPr>
        <w:t>Moroccan</w:t>
      </w:r>
      <w:proofErr w:type="spellEnd"/>
      <w:r w:rsidR="00445073">
        <w:rPr>
          <w:lang w:val="fr-FR"/>
        </w:rPr>
        <w:t xml:space="preserve"> </w:t>
      </w:r>
      <w:proofErr w:type="spellStart"/>
      <w:r w:rsidR="00445073">
        <w:rPr>
          <w:lang w:val="fr-FR"/>
        </w:rPr>
        <w:t>dialect</w:t>
      </w:r>
      <w:proofErr w:type="spellEnd"/>
      <w:r w:rsidR="00184F71">
        <w:rPr>
          <w:lang w:val="fr-FR"/>
        </w:rPr>
        <w:t xml:space="preserve"> (</w:t>
      </w:r>
      <w:proofErr w:type="spellStart"/>
      <w:r w:rsidR="00184F71">
        <w:rPr>
          <w:lang w:val="fr-FR"/>
        </w:rPr>
        <w:t>Arabic</w:t>
      </w:r>
      <w:proofErr w:type="spellEnd"/>
      <w:r w:rsidR="00184F71">
        <w:rPr>
          <w:lang w:val="fr-FR"/>
        </w:rPr>
        <w:t>)</w:t>
      </w:r>
      <w:r w:rsidR="0074492C" w:rsidRPr="000F72D5">
        <w:rPr>
          <w:lang w:val="fr-FR"/>
        </w:rPr>
        <w:tab/>
      </w:r>
    </w:p>
    <w:sectPr w:rsidR="00BC0007" w:rsidRPr="00381CD7" w:rsidSect="00C76286">
      <w:headerReference w:type="even" r:id="rId11"/>
      <w:headerReference w:type="default" r:id="rId12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0E40997" w14:textId="77777777" w:rsidR="00594003" w:rsidRDefault="00594003" w:rsidP="00122E7A">
      <w:r>
        <w:separator/>
      </w:r>
    </w:p>
  </w:endnote>
  <w:endnote w:type="continuationSeparator" w:id="0">
    <w:p w14:paraId="3CEE62D5" w14:textId="77777777" w:rsidR="00594003" w:rsidRDefault="00594003" w:rsidP="0012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D2B6EE7" w14:textId="77777777" w:rsidR="00594003" w:rsidRDefault="00594003" w:rsidP="00122E7A">
      <w:r>
        <w:separator/>
      </w:r>
    </w:p>
  </w:footnote>
  <w:footnote w:type="continuationSeparator" w:id="0">
    <w:p w14:paraId="646F2E76" w14:textId="77777777" w:rsidR="00594003" w:rsidRDefault="00594003" w:rsidP="00122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-197163609"/>
      <w:docPartObj>
        <w:docPartGallery w:val="Page Numbers (Top of Page)"/>
        <w:docPartUnique/>
      </w:docPartObj>
    </w:sdtPr>
    <w:sdtContent>
      <w:p w14:paraId="3CBA8586" w14:textId="74F51B2B" w:rsidR="00122E7A" w:rsidRDefault="00122E7A" w:rsidP="00210545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1372F8AB" w14:textId="77777777" w:rsidR="00122E7A" w:rsidRDefault="00122E7A" w:rsidP="00122E7A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merodepgina"/>
      </w:rPr>
      <w:id w:val="2109699384"/>
      <w:docPartObj>
        <w:docPartGallery w:val="Page Numbers (Top of Page)"/>
        <w:docPartUnique/>
      </w:docPartObj>
    </w:sdtPr>
    <w:sdtContent>
      <w:p w14:paraId="0B65593F" w14:textId="1A38172B" w:rsidR="00122E7A" w:rsidRDefault="00122E7A" w:rsidP="00210545">
        <w:pPr>
          <w:pStyle w:val="Encabezado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DFF6F80" w14:textId="77777777" w:rsidR="00122E7A" w:rsidRDefault="00122E7A" w:rsidP="00122E7A">
    <w:pPr>
      <w:pStyle w:val="Encabezado"/>
      <w:ind w:right="360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92C"/>
    <w:rsid w:val="0000468E"/>
    <w:rsid w:val="00031F9B"/>
    <w:rsid w:val="0003469E"/>
    <w:rsid w:val="00055DBE"/>
    <w:rsid w:val="00055F5D"/>
    <w:rsid w:val="00073B70"/>
    <w:rsid w:val="00080071"/>
    <w:rsid w:val="000A21EF"/>
    <w:rsid w:val="000A6E2A"/>
    <w:rsid w:val="000B0DE7"/>
    <w:rsid w:val="000B69D2"/>
    <w:rsid w:val="000C5752"/>
    <w:rsid w:val="000C5DF3"/>
    <w:rsid w:val="000D16BD"/>
    <w:rsid w:val="000F22B5"/>
    <w:rsid w:val="00122E7A"/>
    <w:rsid w:val="001357AC"/>
    <w:rsid w:val="00136AAD"/>
    <w:rsid w:val="00141135"/>
    <w:rsid w:val="00150D7E"/>
    <w:rsid w:val="001543C6"/>
    <w:rsid w:val="0015730E"/>
    <w:rsid w:val="00167EF8"/>
    <w:rsid w:val="00171AA7"/>
    <w:rsid w:val="00175185"/>
    <w:rsid w:val="001825DF"/>
    <w:rsid w:val="0018421B"/>
    <w:rsid w:val="00184A2C"/>
    <w:rsid w:val="00184F71"/>
    <w:rsid w:val="00186A20"/>
    <w:rsid w:val="0019112B"/>
    <w:rsid w:val="001B2709"/>
    <w:rsid w:val="001C22EE"/>
    <w:rsid w:val="001D1AF8"/>
    <w:rsid w:val="0022052C"/>
    <w:rsid w:val="00235D46"/>
    <w:rsid w:val="00240B1C"/>
    <w:rsid w:val="00240EFC"/>
    <w:rsid w:val="00254F42"/>
    <w:rsid w:val="00262855"/>
    <w:rsid w:val="00276553"/>
    <w:rsid w:val="002A5E56"/>
    <w:rsid w:val="002E4283"/>
    <w:rsid w:val="002E4EBF"/>
    <w:rsid w:val="00301B67"/>
    <w:rsid w:val="00303A0C"/>
    <w:rsid w:val="003177AE"/>
    <w:rsid w:val="00322E14"/>
    <w:rsid w:val="00332457"/>
    <w:rsid w:val="00335B19"/>
    <w:rsid w:val="003368C2"/>
    <w:rsid w:val="00337876"/>
    <w:rsid w:val="003463CA"/>
    <w:rsid w:val="00347817"/>
    <w:rsid w:val="00364B0F"/>
    <w:rsid w:val="00381CD7"/>
    <w:rsid w:val="0038640C"/>
    <w:rsid w:val="0039240C"/>
    <w:rsid w:val="00392490"/>
    <w:rsid w:val="00394C42"/>
    <w:rsid w:val="003A53B1"/>
    <w:rsid w:val="003B2754"/>
    <w:rsid w:val="003C6563"/>
    <w:rsid w:val="003D1EFA"/>
    <w:rsid w:val="003D3149"/>
    <w:rsid w:val="003D3B58"/>
    <w:rsid w:val="003D7EC9"/>
    <w:rsid w:val="003E0983"/>
    <w:rsid w:val="00400216"/>
    <w:rsid w:val="00411596"/>
    <w:rsid w:val="00413D75"/>
    <w:rsid w:val="00441C2C"/>
    <w:rsid w:val="00445073"/>
    <w:rsid w:val="00447E89"/>
    <w:rsid w:val="00450F22"/>
    <w:rsid w:val="004618C6"/>
    <w:rsid w:val="00473036"/>
    <w:rsid w:val="004747DE"/>
    <w:rsid w:val="00477AF0"/>
    <w:rsid w:val="00485587"/>
    <w:rsid w:val="004960C5"/>
    <w:rsid w:val="004C0353"/>
    <w:rsid w:val="004C73C7"/>
    <w:rsid w:val="004F407C"/>
    <w:rsid w:val="00507264"/>
    <w:rsid w:val="0052290B"/>
    <w:rsid w:val="00526F3D"/>
    <w:rsid w:val="00545057"/>
    <w:rsid w:val="00551510"/>
    <w:rsid w:val="00555424"/>
    <w:rsid w:val="00567AE3"/>
    <w:rsid w:val="00576EAC"/>
    <w:rsid w:val="005922EC"/>
    <w:rsid w:val="005927D3"/>
    <w:rsid w:val="0059336D"/>
    <w:rsid w:val="0059375C"/>
    <w:rsid w:val="00593F86"/>
    <w:rsid w:val="00594003"/>
    <w:rsid w:val="00594E1F"/>
    <w:rsid w:val="005D55A2"/>
    <w:rsid w:val="00605D28"/>
    <w:rsid w:val="00621910"/>
    <w:rsid w:val="00627ED8"/>
    <w:rsid w:val="006443E0"/>
    <w:rsid w:val="00662B65"/>
    <w:rsid w:val="006736EC"/>
    <w:rsid w:val="006874C4"/>
    <w:rsid w:val="006C2032"/>
    <w:rsid w:val="006F0EF5"/>
    <w:rsid w:val="007073F0"/>
    <w:rsid w:val="00711656"/>
    <w:rsid w:val="007237DB"/>
    <w:rsid w:val="00724020"/>
    <w:rsid w:val="00735225"/>
    <w:rsid w:val="00735A85"/>
    <w:rsid w:val="00742F09"/>
    <w:rsid w:val="0074492C"/>
    <w:rsid w:val="0075295C"/>
    <w:rsid w:val="0076120F"/>
    <w:rsid w:val="007614C6"/>
    <w:rsid w:val="00766A36"/>
    <w:rsid w:val="00773FC0"/>
    <w:rsid w:val="00784667"/>
    <w:rsid w:val="007938D0"/>
    <w:rsid w:val="0079748B"/>
    <w:rsid w:val="0079763E"/>
    <w:rsid w:val="007A3D2B"/>
    <w:rsid w:val="007A433A"/>
    <w:rsid w:val="007A5925"/>
    <w:rsid w:val="007B38C5"/>
    <w:rsid w:val="007D59B1"/>
    <w:rsid w:val="007E278A"/>
    <w:rsid w:val="007E27C5"/>
    <w:rsid w:val="007E3422"/>
    <w:rsid w:val="007E7B9C"/>
    <w:rsid w:val="007F0083"/>
    <w:rsid w:val="007F0B15"/>
    <w:rsid w:val="007F0C9D"/>
    <w:rsid w:val="0080028E"/>
    <w:rsid w:val="00804520"/>
    <w:rsid w:val="00806A59"/>
    <w:rsid w:val="0081550E"/>
    <w:rsid w:val="008162C5"/>
    <w:rsid w:val="008269C8"/>
    <w:rsid w:val="00831E06"/>
    <w:rsid w:val="0083352E"/>
    <w:rsid w:val="00834B56"/>
    <w:rsid w:val="00841855"/>
    <w:rsid w:val="0084550E"/>
    <w:rsid w:val="00850FEA"/>
    <w:rsid w:val="0086601A"/>
    <w:rsid w:val="008724F1"/>
    <w:rsid w:val="008760F5"/>
    <w:rsid w:val="008A140E"/>
    <w:rsid w:val="008B1EE3"/>
    <w:rsid w:val="008D2F9C"/>
    <w:rsid w:val="008D45C6"/>
    <w:rsid w:val="008E4088"/>
    <w:rsid w:val="008E45DE"/>
    <w:rsid w:val="008E5E50"/>
    <w:rsid w:val="008F1DE2"/>
    <w:rsid w:val="00917C2E"/>
    <w:rsid w:val="00923739"/>
    <w:rsid w:val="00927FAE"/>
    <w:rsid w:val="00931268"/>
    <w:rsid w:val="00955080"/>
    <w:rsid w:val="00955F3F"/>
    <w:rsid w:val="0097419A"/>
    <w:rsid w:val="009755F8"/>
    <w:rsid w:val="00982004"/>
    <w:rsid w:val="0098730F"/>
    <w:rsid w:val="009A56C3"/>
    <w:rsid w:val="009B68F9"/>
    <w:rsid w:val="009B7B98"/>
    <w:rsid w:val="009C0547"/>
    <w:rsid w:val="009C0D32"/>
    <w:rsid w:val="009C487A"/>
    <w:rsid w:val="009F2D50"/>
    <w:rsid w:val="00A03265"/>
    <w:rsid w:val="00A062AC"/>
    <w:rsid w:val="00A11A30"/>
    <w:rsid w:val="00A20394"/>
    <w:rsid w:val="00A3523D"/>
    <w:rsid w:val="00A36104"/>
    <w:rsid w:val="00A4173A"/>
    <w:rsid w:val="00A707B3"/>
    <w:rsid w:val="00A9049B"/>
    <w:rsid w:val="00AC76B8"/>
    <w:rsid w:val="00AD2D38"/>
    <w:rsid w:val="00B262BF"/>
    <w:rsid w:val="00B40E7C"/>
    <w:rsid w:val="00B4200E"/>
    <w:rsid w:val="00B42ABE"/>
    <w:rsid w:val="00B675B7"/>
    <w:rsid w:val="00B71728"/>
    <w:rsid w:val="00B86594"/>
    <w:rsid w:val="00BC0007"/>
    <w:rsid w:val="00BD3F42"/>
    <w:rsid w:val="00BD4845"/>
    <w:rsid w:val="00BE23A3"/>
    <w:rsid w:val="00BF2ADB"/>
    <w:rsid w:val="00C00219"/>
    <w:rsid w:val="00C07555"/>
    <w:rsid w:val="00C12371"/>
    <w:rsid w:val="00C17D26"/>
    <w:rsid w:val="00C21575"/>
    <w:rsid w:val="00C4777C"/>
    <w:rsid w:val="00C50FE0"/>
    <w:rsid w:val="00C61802"/>
    <w:rsid w:val="00C72A66"/>
    <w:rsid w:val="00C76286"/>
    <w:rsid w:val="00C80FCB"/>
    <w:rsid w:val="00C929AC"/>
    <w:rsid w:val="00C95C48"/>
    <w:rsid w:val="00C97329"/>
    <w:rsid w:val="00CA06A8"/>
    <w:rsid w:val="00D234DE"/>
    <w:rsid w:val="00D27AC7"/>
    <w:rsid w:val="00D326A9"/>
    <w:rsid w:val="00D37006"/>
    <w:rsid w:val="00D41389"/>
    <w:rsid w:val="00D513B7"/>
    <w:rsid w:val="00D54EC6"/>
    <w:rsid w:val="00D56B1B"/>
    <w:rsid w:val="00D57ACD"/>
    <w:rsid w:val="00D83C18"/>
    <w:rsid w:val="00DB4B92"/>
    <w:rsid w:val="00DC3DFB"/>
    <w:rsid w:val="00DE0DED"/>
    <w:rsid w:val="00E0615F"/>
    <w:rsid w:val="00E1439B"/>
    <w:rsid w:val="00E163AC"/>
    <w:rsid w:val="00E209B9"/>
    <w:rsid w:val="00E2502D"/>
    <w:rsid w:val="00E366FD"/>
    <w:rsid w:val="00E37E8F"/>
    <w:rsid w:val="00E4205B"/>
    <w:rsid w:val="00E42AB9"/>
    <w:rsid w:val="00E526BD"/>
    <w:rsid w:val="00E65F60"/>
    <w:rsid w:val="00E84C93"/>
    <w:rsid w:val="00E901D5"/>
    <w:rsid w:val="00E9122E"/>
    <w:rsid w:val="00EA157F"/>
    <w:rsid w:val="00EA6FCE"/>
    <w:rsid w:val="00ED4AB3"/>
    <w:rsid w:val="00EE271F"/>
    <w:rsid w:val="00EF15D7"/>
    <w:rsid w:val="00EF29E1"/>
    <w:rsid w:val="00EF4295"/>
    <w:rsid w:val="00EF66AD"/>
    <w:rsid w:val="00F1503B"/>
    <w:rsid w:val="00F20CAE"/>
    <w:rsid w:val="00F34EE4"/>
    <w:rsid w:val="00F4403F"/>
    <w:rsid w:val="00F44F4E"/>
    <w:rsid w:val="00F72B74"/>
    <w:rsid w:val="00F86DA2"/>
    <w:rsid w:val="00FB0F26"/>
    <w:rsid w:val="00FC6063"/>
    <w:rsid w:val="00FD37B7"/>
    <w:rsid w:val="00FD4682"/>
    <w:rsid w:val="00FD7776"/>
    <w:rsid w:val="00FF0C7A"/>
    <w:rsid w:val="00FF7BAA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C51C085"/>
  <w15:chartTrackingRefBased/>
  <w15:docId w15:val="{07161557-8472-F949-994B-7622821E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92C"/>
    <w:pPr>
      <w:jc w:val="both"/>
    </w:pPr>
    <w:rPr>
      <w:rFonts w:ascii="Times New Roman" w:hAnsi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4492C"/>
    <w:rPr>
      <w:color w:val="0563C1" w:themeColor="hyperlink"/>
      <w:u w:val="single"/>
    </w:rPr>
  </w:style>
  <w:style w:type="paragraph" w:customStyle="1" w:styleId="NormalWeb1">
    <w:name w:val="Normal (Web)1"/>
    <w:rsid w:val="0074492C"/>
    <w:rPr>
      <w:rFonts w:ascii="Times New Roman" w:eastAsia="ヒラギノ角ゴ Pro W3" w:hAnsi="Times New Roman" w:cs="Times New Roman"/>
      <w:color w:val="000000"/>
      <w:szCs w:val="20"/>
      <w:lang w:val="fr-FR"/>
    </w:rPr>
  </w:style>
  <w:style w:type="paragraph" w:customStyle="1" w:styleId="Titredesection">
    <w:name w:val="Titre de section"/>
    <w:next w:val="Normal"/>
    <w:rsid w:val="0074492C"/>
    <w:pPr>
      <w:ind w:left="1400"/>
    </w:pPr>
    <w:rPr>
      <w:rFonts w:ascii="Arial" w:eastAsia="ヒラギノ角ゴ Pro W3" w:hAnsi="Arial" w:cs="Times New Roman"/>
      <w:color w:val="000000"/>
      <w:sz w:val="20"/>
      <w:szCs w:val="20"/>
      <w:lang w:val="en-US"/>
    </w:rPr>
  </w:style>
  <w:style w:type="paragraph" w:customStyle="1" w:styleId="Nomdesocit">
    <w:name w:val="Nom de société"/>
    <w:next w:val="Normal"/>
    <w:rsid w:val="0074492C"/>
    <w:rPr>
      <w:rFonts w:ascii="Arial" w:eastAsia="ヒラギノ角ゴ Pro W3" w:hAnsi="Arial" w:cs="Times New Roman"/>
      <w:color w:val="000000"/>
      <w:sz w:val="20"/>
      <w:szCs w:val="20"/>
      <w:lang w:val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831E0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21575"/>
  </w:style>
  <w:style w:type="character" w:styleId="nfasis">
    <w:name w:val="Emphasis"/>
    <w:basedOn w:val="Fuentedeprrafopredeter"/>
    <w:uiPriority w:val="20"/>
    <w:qFormat/>
    <w:rsid w:val="00C21575"/>
    <w:rPr>
      <w:i/>
      <w:iCs/>
    </w:rPr>
  </w:style>
  <w:style w:type="character" w:styleId="Refdecomentario">
    <w:name w:val="annotation reference"/>
    <w:basedOn w:val="Fuentedeprrafopredeter"/>
    <w:uiPriority w:val="99"/>
    <w:semiHidden/>
    <w:unhideWhenUsed/>
    <w:rsid w:val="00A417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4173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4173A"/>
    <w:rPr>
      <w:rFonts w:ascii="Times New Roman" w:hAnsi="Times New Roman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417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4173A"/>
    <w:rPr>
      <w:rFonts w:ascii="Times New Roman" w:hAnsi="Times New Roman"/>
      <w:b/>
      <w:bCs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122E7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2E7A"/>
    <w:rPr>
      <w:rFonts w:ascii="Times New Roman" w:hAnsi="Times New Roman"/>
    </w:rPr>
  </w:style>
  <w:style w:type="character" w:styleId="Nmerodepgina">
    <w:name w:val="page number"/>
    <w:basedOn w:val="Fuentedeprrafopredeter"/>
    <w:uiPriority w:val="99"/>
    <w:semiHidden/>
    <w:unhideWhenUsed/>
    <w:rsid w:val="00122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2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j_Xigj6r9_w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heconversation.com/le-supermarche-improbable-lieu-de-pouvoir-des-marocaines-144243" TargetMode="External"/><Relationship Id="rId12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econversation.com/la-liberte-du-consommateur-finit-elle-vraiment-la-ou-commence-celle-des-autres-203993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https://www.shutupwrite.com/abou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youtube.com/watch?v=gFnZFtofju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4905</Words>
  <Characters>26982</Characters>
  <Application>Microsoft Office Word</Application>
  <DocSecurity>0</DocSecurity>
  <Lines>224</Lines>
  <Paragraphs>63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Godefroit-Winkel</dc:creator>
  <cp:keywords/>
  <dc:description/>
  <cp:lastModifiedBy>GODEFROIT-WINKEL Delphine</cp:lastModifiedBy>
  <cp:revision>4</cp:revision>
  <cp:lastPrinted>2025-03-04T18:35:00Z</cp:lastPrinted>
  <dcterms:created xsi:type="dcterms:W3CDTF">2026-10-24T09:37:00Z</dcterms:created>
  <dcterms:modified xsi:type="dcterms:W3CDTF">2026-10-24T09:37:00Z</dcterms:modified>
</cp:coreProperties>
</file>